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1D878" w14:textId="013C630F" w:rsidR="006D142C" w:rsidRPr="00B755BC" w:rsidRDefault="006D142C" w:rsidP="00A063BE">
      <w:pPr>
        <w:spacing w:after="0" w:line="240" w:lineRule="auto"/>
        <w:rPr>
          <w:rFonts w:ascii="Goudy Old Style" w:eastAsia="Times New Roman" w:hAnsi="Goudy Old Style" w:cs="Arial"/>
        </w:rPr>
      </w:pPr>
      <w:r w:rsidRPr="00B755BC">
        <w:rPr>
          <w:rFonts w:ascii="Goudy Old Style" w:eastAsia="Times New Roman" w:hAnsi="Goudy Old Style" w:cs="Arial"/>
          <w:noProof/>
        </w:rPr>
        <w:drawing>
          <wp:anchor distT="0" distB="0" distL="114300" distR="114300" simplePos="0" relativeHeight="251659264" behindDoc="1" locked="0" layoutInCell="1" allowOverlap="1" wp14:anchorId="14A93C3D" wp14:editId="1F101770">
            <wp:simplePos x="0" y="0"/>
            <wp:positionH relativeFrom="column">
              <wp:posOffset>4686300</wp:posOffset>
            </wp:positionH>
            <wp:positionV relativeFrom="page">
              <wp:posOffset>171450</wp:posOffset>
            </wp:positionV>
            <wp:extent cx="1714500" cy="1472565"/>
            <wp:effectExtent l="0" t="0" r="1270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abia Mtn NHA - Logo for signature.jpg"/>
                    <pic:cNvPicPr/>
                  </pic:nvPicPr>
                  <pic:blipFill>
                    <a:blip r:embed="rId6" cstate="print">
                      <a:extLst>
                        <a:ext uri="{28A0092B-C50C-407E-A947-70E740481C1C}">
                          <a14:useLocalDpi xmlns:a14="http://schemas.microsoft.com/office/drawing/2010/main"/>
                        </a:ext>
                      </a:extLst>
                    </a:blip>
                    <a:stretch>
                      <a:fillRect/>
                    </a:stretch>
                  </pic:blipFill>
                  <pic:spPr>
                    <a:xfrm>
                      <a:off x="0" y="0"/>
                      <a:ext cx="1714500" cy="1472565"/>
                    </a:xfrm>
                    <a:prstGeom prst="rect">
                      <a:avLst/>
                    </a:prstGeom>
                  </pic:spPr>
                </pic:pic>
              </a:graphicData>
            </a:graphic>
            <wp14:sizeRelH relativeFrom="page">
              <wp14:pctWidth>0</wp14:pctWidth>
            </wp14:sizeRelH>
            <wp14:sizeRelV relativeFrom="page">
              <wp14:pctHeight>0</wp14:pctHeight>
            </wp14:sizeRelV>
          </wp:anchor>
        </w:drawing>
      </w:r>
      <w:r w:rsidRPr="00B755BC">
        <w:rPr>
          <w:rFonts w:ascii="Goudy Old Style" w:eastAsia="Times New Roman" w:hAnsi="Goudy Old Style" w:cs="Arial"/>
        </w:rPr>
        <w:t xml:space="preserve">Media Contact: </w:t>
      </w:r>
      <w:r w:rsidR="0006536C">
        <w:rPr>
          <w:rFonts w:ascii="Goudy Old Style" w:eastAsia="Times New Roman" w:hAnsi="Goudy Old Style" w:cs="Arial"/>
        </w:rPr>
        <w:t>Jeff Dingler</w:t>
      </w:r>
      <w:r w:rsidR="00505D1C" w:rsidRPr="00B755BC">
        <w:rPr>
          <w:rFonts w:ascii="Goudy Old Style" w:eastAsia="Times New Roman" w:hAnsi="Goudy Old Style" w:cs="Arial"/>
        </w:rPr>
        <w:t>, Communications Manager</w:t>
      </w:r>
    </w:p>
    <w:p w14:paraId="3C0A53F4" w14:textId="77777777" w:rsidR="006D142C" w:rsidRPr="00B755BC" w:rsidRDefault="006D142C" w:rsidP="00A063BE">
      <w:pPr>
        <w:spacing w:after="0" w:line="240" w:lineRule="auto"/>
        <w:rPr>
          <w:rFonts w:ascii="Goudy Old Style" w:eastAsia="Times New Roman" w:hAnsi="Goudy Old Style" w:cs="Arial"/>
        </w:rPr>
      </w:pPr>
      <w:r w:rsidRPr="00B755BC">
        <w:rPr>
          <w:rFonts w:ascii="Goudy Old Style" w:eastAsia="Times New Roman" w:hAnsi="Goudy Old Style" w:cs="Arial"/>
        </w:rPr>
        <w:t>Arabia Mountain Heritage Area Alliance</w:t>
      </w:r>
    </w:p>
    <w:p w14:paraId="734381BE" w14:textId="0BC3B807" w:rsidR="006D142C" w:rsidRPr="00B755BC" w:rsidRDefault="0006536C" w:rsidP="00A063BE">
      <w:pPr>
        <w:spacing w:after="0" w:line="240" w:lineRule="auto"/>
        <w:rPr>
          <w:rFonts w:ascii="Goudy Old Style" w:eastAsia="Times New Roman" w:hAnsi="Goudy Old Style" w:cs="Arial"/>
        </w:rPr>
      </w:pPr>
      <w:proofErr w:type="gramStart"/>
      <w:r>
        <w:rPr>
          <w:rFonts w:ascii="Goudy Old Style" w:eastAsia="Times New Roman" w:hAnsi="Goudy Old Style" w:cs="Arial"/>
        </w:rPr>
        <w:t>p</w:t>
      </w:r>
      <w:proofErr w:type="gramEnd"/>
      <w:r>
        <w:rPr>
          <w:rFonts w:ascii="Goudy Old Style" w:eastAsia="Times New Roman" w:hAnsi="Goudy Old Style" w:cs="Arial"/>
        </w:rPr>
        <w:t>: 678-699-2768 | e: jeff</w:t>
      </w:r>
      <w:r w:rsidR="006D142C" w:rsidRPr="00B755BC">
        <w:rPr>
          <w:rFonts w:ascii="Goudy Old Style" w:eastAsia="Times New Roman" w:hAnsi="Goudy Old Style" w:cs="Arial"/>
        </w:rPr>
        <w:t>@arabiaalliance.org</w:t>
      </w:r>
    </w:p>
    <w:p w14:paraId="7FD54883" w14:textId="77777777" w:rsidR="006D142C" w:rsidRPr="00B755BC" w:rsidRDefault="006D142C" w:rsidP="00A063BE">
      <w:pPr>
        <w:spacing w:after="0" w:line="240" w:lineRule="auto"/>
        <w:rPr>
          <w:rFonts w:ascii="Goudy Old Style" w:eastAsia="Times New Roman" w:hAnsi="Goudy Old Style" w:cs="Arial"/>
        </w:rPr>
      </w:pPr>
    </w:p>
    <w:p w14:paraId="4381CEF5" w14:textId="77777777" w:rsidR="00CE1DBE" w:rsidRDefault="006D142C" w:rsidP="000A590D">
      <w:pPr>
        <w:spacing w:after="0" w:line="240" w:lineRule="auto"/>
        <w:rPr>
          <w:rFonts w:ascii="Goudy Old Style" w:eastAsia="Times New Roman" w:hAnsi="Goudy Old Style" w:cs="Arial"/>
        </w:rPr>
      </w:pPr>
      <w:r w:rsidRPr="00B755BC">
        <w:rPr>
          <w:rFonts w:ascii="Goudy Old Style" w:eastAsia="Times New Roman" w:hAnsi="Goudy Old Style" w:cs="Arial"/>
        </w:rPr>
        <w:t>FOR IMMEDIATE RELEASE</w:t>
      </w:r>
    </w:p>
    <w:p w14:paraId="5CCBC56D" w14:textId="5A85848F" w:rsidR="003103E4" w:rsidRPr="003329B9" w:rsidRDefault="00715285" w:rsidP="000A590D">
      <w:pPr>
        <w:spacing w:after="0" w:line="240" w:lineRule="auto"/>
        <w:rPr>
          <w:rFonts w:ascii="Goudy Old Style" w:eastAsia="Times New Roman" w:hAnsi="Goudy Old Style" w:cs="Arial"/>
          <w:b/>
        </w:rPr>
      </w:pPr>
      <w:r>
        <w:rPr>
          <w:rFonts w:ascii="Goudy Old Style" w:eastAsia="Times New Roman" w:hAnsi="Goudy Old Style" w:cs="Arial"/>
          <w:b/>
        </w:rPr>
        <w:t>August 26</w:t>
      </w:r>
      <w:r w:rsidR="00B10CA1">
        <w:rPr>
          <w:rFonts w:ascii="Goudy Old Style" w:eastAsia="Times New Roman" w:hAnsi="Goudy Old Style" w:cs="Arial"/>
          <w:b/>
        </w:rPr>
        <w:t>, 2025</w:t>
      </w:r>
    </w:p>
    <w:p w14:paraId="7F756575" w14:textId="77777777" w:rsidR="00336F0B" w:rsidRDefault="00336F0B" w:rsidP="003A125C">
      <w:pPr>
        <w:spacing w:after="0" w:line="240" w:lineRule="auto"/>
        <w:jc w:val="center"/>
        <w:rPr>
          <w:rFonts w:ascii="Goudy Old Style" w:eastAsia="Times New Roman" w:hAnsi="Goudy Old Style" w:cs="Arial"/>
          <w:b/>
          <w:sz w:val="32"/>
          <w:szCs w:val="32"/>
        </w:rPr>
      </w:pPr>
    </w:p>
    <w:p w14:paraId="474EE412" w14:textId="2A3EB14F" w:rsidR="002C1670" w:rsidRDefault="00777D71" w:rsidP="00CE1DBE">
      <w:pPr>
        <w:spacing w:after="0" w:line="240" w:lineRule="auto"/>
        <w:jc w:val="center"/>
        <w:rPr>
          <w:rFonts w:ascii="Goudy Old Style" w:eastAsia="Times New Roman" w:hAnsi="Goudy Old Style" w:cs="Arial"/>
          <w:b/>
          <w:sz w:val="32"/>
          <w:szCs w:val="32"/>
        </w:rPr>
      </w:pPr>
      <w:r>
        <w:rPr>
          <w:rFonts w:ascii="Goudy Old Style" w:eastAsia="Times New Roman" w:hAnsi="Goudy Old Style" w:cs="Arial"/>
          <w:b/>
          <w:sz w:val="32"/>
          <w:szCs w:val="32"/>
        </w:rPr>
        <w:t>DeKalb CEO Lorra</w:t>
      </w:r>
      <w:r w:rsidR="00734FA7">
        <w:rPr>
          <w:rFonts w:ascii="Goudy Old Style" w:eastAsia="Times New Roman" w:hAnsi="Goudy Old Style" w:cs="Arial"/>
          <w:b/>
          <w:sz w:val="32"/>
          <w:szCs w:val="32"/>
        </w:rPr>
        <w:t>ine Cochran-Johnson Pledges $</w:t>
      </w:r>
      <w:bookmarkStart w:id="0" w:name="_GoBack"/>
      <w:r w:rsidR="00734FA7">
        <w:rPr>
          <w:rFonts w:ascii="Goudy Old Style" w:eastAsia="Times New Roman" w:hAnsi="Goudy Old Style" w:cs="Arial"/>
          <w:b/>
          <w:sz w:val="32"/>
          <w:szCs w:val="32"/>
        </w:rPr>
        <w:t>250</w:t>
      </w:r>
      <w:bookmarkEnd w:id="0"/>
      <w:r>
        <w:rPr>
          <w:rFonts w:ascii="Goudy Old Style" w:eastAsia="Times New Roman" w:hAnsi="Goudy Old Style" w:cs="Arial"/>
          <w:b/>
          <w:sz w:val="32"/>
          <w:szCs w:val="32"/>
        </w:rPr>
        <w:t>,000 To Lyon Farm Revitalization</w:t>
      </w:r>
      <w:r w:rsidR="00CE1DBE">
        <w:rPr>
          <w:rFonts w:ascii="Goudy Old Style" w:eastAsia="Times New Roman" w:hAnsi="Goudy Old Style" w:cs="Arial"/>
          <w:b/>
          <w:sz w:val="32"/>
          <w:szCs w:val="32"/>
        </w:rPr>
        <w:br/>
      </w:r>
    </w:p>
    <w:p w14:paraId="21843609" w14:textId="53325FDD" w:rsidR="006D142C" w:rsidRPr="00CE1DBE" w:rsidRDefault="006E6A4C" w:rsidP="00A063BE">
      <w:pPr>
        <w:spacing w:after="0" w:line="240" w:lineRule="auto"/>
        <w:rPr>
          <w:rFonts w:ascii="Goudy Old Style" w:eastAsia="Times New Roman" w:hAnsi="Goudy Old Style" w:cs="Arial"/>
          <w:i/>
          <w:sz w:val="24"/>
          <w:szCs w:val="24"/>
        </w:rPr>
      </w:pPr>
      <w:r>
        <w:rPr>
          <w:rFonts w:ascii="Goudy Old Style" w:eastAsia="Times New Roman" w:hAnsi="Goudy Old Style" w:cs="Arial"/>
          <w:i/>
          <w:sz w:val="24"/>
          <w:szCs w:val="24"/>
        </w:rPr>
        <w:t>D</w:t>
      </w:r>
      <w:r w:rsidR="00777D71">
        <w:rPr>
          <w:rFonts w:ascii="Goudy Old Style" w:eastAsia="Times New Roman" w:hAnsi="Goudy Old Style" w:cs="Arial"/>
          <w:i/>
          <w:sz w:val="24"/>
          <w:szCs w:val="24"/>
        </w:rPr>
        <w:t xml:space="preserve">uring </w:t>
      </w:r>
      <w:r w:rsidR="00777D71" w:rsidRPr="00777D71">
        <w:rPr>
          <w:rFonts w:ascii="Goudy Old Style" w:eastAsia="Times New Roman" w:hAnsi="Goudy Old Style" w:cs="Arial"/>
          <w:i/>
          <w:sz w:val="24"/>
          <w:szCs w:val="24"/>
        </w:rPr>
        <w:t xml:space="preserve">“Celebrating Preservation, Conservation and Interpretation at </w:t>
      </w:r>
      <w:r w:rsidR="00777D71">
        <w:rPr>
          <w:rFonts w:ascii="Goudy Old Style" w:eastAsia="Times New Roman" w:hAnsi="Goudy Old Style" w:cs="Arial"/>
          <w:i/>
          <w:sz w:val="24"/>
          <w:szCs w:val="24"/>
        </w:rPr>
        <w:t xml:space="preserve">Lyon Farm,” </w:t>
      </w:r>
      <w:r w:rsidR="00395F16">
        <w:rPr>
          <w:rFonts w:ascii="Goudy Old Style" w:eastAsia="Times New Roman" w:hAnsi="Goudy Old Style" w:cs="Arial"/>
          <w:i/>
          <w:sz w:val="24"/>
          <w:szCs w:val="24"/>
        </w:rPr>
        <w:t xml:space="preserve">CEO </w:t>
      </w:r>
      <w:r w:rsidR="00777D71">
        <w:rPr>
          <w:rFonts w:ascii="Goudy Old Style" w:eastAsia="Times New Roman" w:hAnsi="Goudy Old Style" w:cs="Arial"/>
          <w:i/>
          <w:sz w:val="24"/>
          <w:szCs w:val="24"/>
        </w:rPr>
        <w:t>Cochran-Johnson</w:t>
      </w:r>
      <w:r w:rsidR="00395F16">
        <w:rPr>
          <w:rFonts w:ascii="Goudy Old Style" w:eastAsia="Times New Roman" w:hAnsi="Goudy Old Style" w:cs="Arial"/>
          <w:i/>
          <w:sz w:val="24"/>
          <w:szCs w:val="24"/>
        </w:rPr>
        <w:t xml:space="preserve"> and Super District 7 County Commissioner </w:t>
      </w:r>
      <w:proofErr w:type="spellStart"/>
      <w:r w:rsidR="00395F16">
        <w:rPr>
          <w:rFonts w:ascii="Goudy Old Style" w:eastAsia="Times New Roman" w:hAnsi="Goudy Old Style" w:cs="Arial"/>
          <w:i/>
          <w:sz w:val="24"/>
          <w:szCs w:val="24"/>
        </w:rPr>
        <w:t>LaDena</w:t>
      </w:r>
      <w:proofErr w:type="spellEnd"/>
      <w:r w:rsidR="00395F16">
        <w:rPr>
          <w:rFonts w:ascii="Goudy Old Style" w:eastAsia="Times New Roman" w:hAnsi="Goudy Old Style" w:cs="Arial"/>
          <w:i/>
          <w:sz w:val="24"/>
          <w:szCs w:val="24"/>
        </w:rPr>
        <w:t xml:space="preserve"> Bolton announced more than</w:t>
      </w:r>
      <w:r w:rsidR="00777D71">
        <w:rPr>
          <w:rFonts w:ascii="Goudy Old Style" w:eastAsia="Times New Roman" w:hAnsi="Goudy Old Style" w:cs="Arial"/>
          <w:i/>
          <w:sz w:val="24"/>
          <w:szCs w:val="24"/>
        </w:rPr>
        <w:t xml:space="preserve"> </w:t>
      </w:r>
      <w:r w:rsidR="00395F16">
        <w:rPr>
          <w:rFonts w:ascii="Goudy Old Style" w:eastAsia="Times New Roman" w:hAnsi="Goudy Old Style" w:cs="Arial"/>
          <w:i/>
          <w:sz w:val="24"/>
          <w:szCs w:val="24"/>
        </w:rPr>
        <w:t xml:space="preserve">a </w:t>
      </w:r>
      <w:r w:rsidR="00777D71">
        <w:rPr>
          <w:rFonts w:ascii="Goudy Old Style" w:eastAsia="Times New Roman" w:hAnsi="Goudy Old Style" w:cs="Arial"/>
          <w:i/>
          <w:sz w:val="24"/>
          <w:szCs w:val="24"/>
        </w:rPr>
        <w:t>quarter</w:t>
      </w:r>
      <w:r w:rsidR="00395F16">
        <w:rPr>
          <w:rFonts w:ascii="Goudy Old Style" w:eastAsia="Times New Roman" w:hAnsi="Goudy Old Style" w:cs="Arial"/>
          <w:i/>
          <w:sz w:val="24"/>
          <w:szCs w:val="24"/>
        </w:rPr>
        <w:t>-million in county funds to</w:t>
      </w:r>
      <w:r w:rsidR="00777D71">
        <w:rPr>
          <w:rFonts w:ascii="Goudy Old Style" w:eastAsia="Times New Roman" w:hAnsi="Goudy Old Style" w:cs="Arial"/>
          <w:i/>
          <w:sz w:val="24"/>
          <w:szCs w:val="24"/>
        </w:rPr>
        <w:t xml:space="preserve"> turn DeKalb’s onl</w:t>
      </w:r>
      <w:r w:rsidR="00395F16">
        <w:rPr>
          <w:rFonts w:ascii="Goudy Old Style" w:eastAsia="Times New Roman" w:hAnsi="Goudy Old Style" w:cs="Arial"/>
          <w:i/>
          <w:sz w:val="24"/>
          <w:szCs w:val="24"/>
        </w:rPr>
        <w:t>y plantation home into a premier</w:t>
      </w:r>
      <w:r>
        <w:rPr>
          <w:rFonts w:ascii="Goudy Old Style" w:eastAsia="Times New Roman" w:hAnsi="Goudy Old Style" w:cs="Arial"/>
          <w:i/>
          <w:sz w:val="24"/>
          <w:szCs w:val="24"/>
        </w:rPr>
        <w:t xml:space="preserve"> historical site</w:t>
      </w:r>
      <w:r w:rsidR="00777D71">
        <w:rPr>
          <w:rFonts w:ascii="Goudy Old Style" w:eastAsia="Times New Roman" w:hAnsi="Goudy Old Style" w:cs="Arial"/>
          <w:i/>
          <w:sz w:val="24"/>
          <w:szCs w:val="24"/>
        </w:rPr>
        <w:t>.</w:t>
      </w:r>
    </w:p>
    <w:p w14:paraId="378062C4" w14:textId="77777777" w:rsidR="000F0528" w:rsidRPr="000D0B5A" w:rsidRDefault="000F0528" w:rsidP="00A063BE">
      <w:pPr>
        <w:spacing w:after="0" w:line="240" w:lineRule="auto"/>
        <w:rPr>
          <w:rFonts w:ascii="Goudy Old Style" w:eastAsia="Times New Roman" w:hAnsi="Goudy Old Style" w:cs="Arial"/>
          <w:sz w:val="24"/>
          <w:szCs w:val="24"/>
        </w:rPr>
      </w:pPr>
    </w:p>
    <w:p w14:paraId="4251F629" w14:textId="37420F60" w:rsidR="00865A25" w:rsidRDefault="000D0B5A" w:rsidP="00865A25">
      <w:pPr>
        <w:spacing w:after="0"/>
        <w:textAlignment w:val="baseline"/>
        <w:rPr>
          <w:rFonts w:ascii="Goudy Old Style" w:hAnsi="Goudy Old Style"/>
          <w:sz w:val="24"/>
          <w:szCs w:val="24"/>
        </w:rPr>
      </w:pPr>
      <w:r w:rsidRPr="000D0B5A">
        <w:rPr>
          <w:rFonts w:ascii="Goudy Old Style" w:eastAsia="Times New Roman" w:hAnsi="Goudy Old Style" w:cs="Times New Roman"/>
          <w:bCs/>
          <w:sz w:val="24"/>
          <w:szCs w:val="24"/>
        </w:rPr>
        <w:t>STONECREST, GA</w:t>
      </w:r>
      <w:r w:rsidRPr="000D0B5A">
        <w:rPr>
          <w:rFonts w:ascii="Goudy Old Style" w:eastAsia="Times New Roman" w:hAnsi="Goudy Old Style" w:cs="Times New Roman"/>
          <w:sz w:val="24"/>
          <w:szCs w:val="24"/>
        </w:rPr>
        <w:t xml:space="preserve"> – </w:t>
      </w:r>
      <w:r w:rsidR="00865A25" w:rsidRPr="00865A25">
        <w:rPr>
          <w:rFonts w:ascii="Goudy Old Style" w:hAnsi="Goudy Old Style"/>
          <w:sz w:val="24"/>
          <w:szCs w:val="24"/>
        </w:rPr>
        <w:t xml:space="preserve">On August 14, from 9:30am-12pm, the staff of the </w:t>
      </w:r>
      <w:hyperlink r:id="rId7" w:history="1">
        <w:r w:rsidR="00865A25" w:rsidRPr="00865A25">
          <w:rPr>
            <w:rStyle w:val="Hyperlink"/>
            <w:rFonts w:ascii="Goudy Old Style" w:hAnsi="Goudy Old Style"/>
            <w:sz w:val="24"/>
            <w:szCs w:val="24"/>
          </w:rPr>
          <w:t>Arabia Alliance</w:t>
        </w:r>
      </w:hyperlink>
      <w:r w:rsidR="00865A25" w:rsidRPr="00865A25">
        <w:rPr>
          <w:rFonts w:ascii="Goudy Old Style" w:hAnsi="Goudy Old Style"/>
          <w:sz w:val="24"/>
          <w:szCs w:val="24"/>
        </w:rPr>
        <w:t xml:space="preserve"> threw “Celebrating Preservation, Conservation </w:t>
      </w:r>
      <w:r w:rsidR="00986247">
        <w:rPr>
          <w:rFonts w:ascii="Goudy Old Style" w:hAnsi="Goudy Old Style"/>
          <w:sz w:val="24"/>
          <w:szCs w:val="24"/>
        </w:rPr>
        <w:t>and Interpretation at Lyon Farm</w:t>
      </w:r>
      <w:r w:rsidR="00865A25" w:rsidRPr="00865A25">
        <w:rPr>
          <w:rFonts w:ascii="Goudy Old Style" w:hAnsi="Goudy Old Style"/>
          <w:sz w:val="24"/>
          <w:szCs w:val="24"/>
        </w:rPr>
        <w:t>”</w:t>
      </w:r>
      <w:r w:rsidR="00986247">
        <w:rPr>
          <w:rFonts w:ascii="Goudy Old Style" w:hAnsi="Goudy Old Style"/>
          <w:sz w:val="24"/>
          <w:szCs w:val="24"/>
        </w:rPr>
        <w:t xml:space="preserve"> for its largest-ever public-private partnership.</w:t>
      </w:r>
      <w:r w:rsidR="00865A25" w:rsidRPr="00865A25">
        <w:rPr>
          <w:rFonts w:ascii="Goudy Old Style" w:hAnsi="Goudy Old Style"/>
          <w:sz w:val="24"/>
          <w:szCs w:val="24"/>
        </w:rPr>
        <w:t xml:space="preserve"> </w:t>
      </w:r>
      <w:r w:rsidR="00865A25">
        <w:rPr>
          <w:rFonts w:ascii="Goudy Old Style" w:hAnsi="Goudy Old Style"/>
          <w:sz w:val="24"/>
          <w:szCs w:val="24"/>
        </w:rPr>
        <w:t xml:space="preserve">This is the last remaining plantation site in DeKalb County and one of only a handful in the whole Atlanta metro area. </w:t>
      </w:r>
      <w:r w:rsidR="00865A25" w:rsidRPr="00865A25">
        <w:rPr>
          <w:rFonts w:ascii="Goudy Old Style" w:hAnsi="Goudy Old Style"/>
          <w:sz w:val="24"/>
          <w:szCs w:val="24"/>
        </w:rPr>
        <w:t>The Lyon Famil</w:t>
      </w:r>
      <w:r w:rsidR="00865A25">
        <w:rPr>
          <w:rFonts w:ascii="Goudy Old Style" w:hAnsi="Goudy Old Style"/>
          <w:sz w:val="24"/>
          <w:szCs w:val="24"/>
        </w:rPr>
        <w:t>y is one of the oldest in the county</w:t>
      </w:r>
      <w:r w:rsidR="00865A25" w:rsidRPr="00865A25">
        <w:rPr>
          <w:rFonts w:ascii="Goudy Old Style" w:hAnsi="Goudy Old Style"/>
          <w:sz w:val="24"/>
          <w:szCs w:val="24"/>
        </w:rPr>
        <w:t xml:space="preserve">, having inhabited the land from around 1820 until 2007, when they relinquished the property to DeKalb, having sold it to the county in 2003 for the Pole Bridge Advanced Wastewater Treatment Plant. Before the Civil War and Emancipation, the Lyon family enslaved 13 adults and children according to the 1850 slave census and 17 from the 1860 census. After Emancipation, most of these </w:t>
      </w:r>
      <w:r w:rsidR="006E6A4C">
        <w:rPr>
          <w:rFonts w:ascii="Goudy Old Style" w:hAnsi="Goudy Old Style"/>
          <w:sz w:val="24"/>
          <w:szCs w:val="24"/>
        </w:rPr>
        <w:t xml:space="preserve">formerly </w:t>
      </w:r>
      <w:r w:rsidR="00865A25" w:rsidRPr="00865A25">
        <w:rPr>
          <w:rFonts w:ascii="Goudy Old Style" w:hAnsi="Goudy Old Style"/>
          <w:sz w:val="24"/>
          <w:szCs w:val="24"/>
        </w:rPr>
        <w:t xml:space="preserve">enslaved people took the surname Lyons (with an "s") and became instrumental in the founding of Flat </w:t>
      </w:r>
      <w:proofErr w:type="gramStart"/>
      <w:r w:rsidR="00865A25" w:rsidRPr="00865A25">
        <w:rPr>
          <w:rFonts w:ascii="Goudy Old Style" w:hAnsi="Goudy Old Style"/>
          <w:sz w:val="24"/>
          <w:szCs w:val="24"/>
        </w:rPr>
        <w:t>Rock,</w:t>
      </w:r>
      <w:proofErr w:type="gramEnd"/>
      <w:r w:rsidR="00865A25" w:rsidRPr="00865A25">
        <w:rPr>
          <w:rFonts w:ascii="Goudy Old Style" w:hAnsi="Goudy Old Style"/>
          <w:sz w:val="24"/>
          <w:szCs w:val="24"/>
        </w:rPr>
        <w:t xml:space="preserve"> one of Georgia's oldest continually inhabited Black communities.  </w:t>
      </w:r>
    </w:p>
    <w:p w14:paraId="2F118888" w14:textId="77777777" w:rsidR="00865A25" w:rsidRDefault="00865A25" w:rsidP="00865A25">
      <w:pPr>
        <w:spacing w:after="0"/>
        <w:textAlignment w:val="baseline"/>
        <w:rPr>
          <w:rFonts w:ascii="Goudy Old Style" w:hAnsi="Goudy Old Style"/>
          <w:sz w:val="24"/>
          <w:szCs w:val="24"/>
        </w:rPr>
      </w:pPr>
    </w:p>
    <w:p w14:paraId="55E1D4CF" w14:textId="77777777" w:rsidR="00865A25" w:rsidRDefault="00865A25" w:rsidP="00865A25">
      <w:pPr>
        <w:spacing w:after="0"/>
        <w:textAlignment w:val="baseline"/>
        <w:rPr>
          <w:rFonts w:ascii="Goudy Old Style" w:hAnsi="Goudy Old Style"/>
          <w:sz w:val="24"/>
          <w:szCs w:val="24"/>
        </w:rPr>
      </w:pPr>
      <w:r>
        <w:rPr>
          <w:rFonts w:ascii="Goudy Old Style" w:hAnsi="Goudy Old Style"/>
          <w:sz w:val="24"/>
          <w:szCs w:val="24"/>
        </w:rPr>
        <w:t xml:space="preserve">Last Thursday, on August 14, </w:t>
      </w:r>
      <w:r w:rsidRPr="00865A25">
        <w:rPr>
          <w:rFonts w:ascii="Goudy Old Style" w:hAnsi="Goudy Old Style"/>
          <w:sz w:val="24"/>
          <w:szCs w:val="24"/>
        </w:rPr>
        <w:t>more than 130 attendees from across Metro Atlanta congregated in front of the historic structure, including several descendants of the those who were enslaved at the plantation</w:t>
      </w:r>
      <w:r>
        <w:rPr>
          <w:rFonts w:ascii="Goudy Old Style" w:hAnsi="Goudy Old Style"/>
          <w:sz w:val="24"/>
          <w:szCs w:val="24"/>
        </w:rPr>
        <w:t>, to officially celebrate the preservation, conservation and interpretation work of DeKalb’s only plantation home by the Arabia Alliance, the nonprofit that manages the 40,000-acre Arabia Mountain National Heritage Area.</w:t>
      </w:r>
    </w:p>
    <w:p w14:paraId="52223A56" w14:textId="77777777" w:rsidR="00865A25" w:rsidRDefault="00865A25" w:rsidP="00865A25">
      <w:pPr>
        <w:spacing w:after="0"/>
        <w:textAlignment w:val="baseline"/>
        <w:rPr>
          <w:rFonts w:ascii="Goudy Old Style" w:hAnsi="Goudy Old Style"/>
          <w:sz w:val="24"/>
          <w:szCs w:val="24"/>
        </w:rPr>
      </w:pPr>
    </w:p>
    <w:p w14:paraId="20EB3CD6" w14:textId="324E0772" w:rsidR="00865A25" w:rsidRPr="00865A25" w:rsidRDefault="00865A25" w:rsidP="00865A25">
      <w:pPr>
        <w:spacing w:after="0"/>
        <w:textAlignment w:val="baseline"/>
        <w:rPr>
          <w:rFonts w:ascii="Goudy Old Style" w:hAnsi="Goudy Old Style"/>
          <w:sz w:val="24"/>
          <w:szCs w:val="24"/>
        </w:rPr>
      </w:pPr>
      <w:r w:rsidRPr="00865A25">
        <w:rPr>
          <w:rFonts w:ascii="Goudy Old Style" w:hAnsi="Goudy Old Style"/>
          <w:sz w:val="24"/>
          <w:szCs w:val="24"/>
        </w:rPr>
        <w:t xml:space="preserve">Starting at 9am, DeKalb County CEO Lorraine Cochran-Johnson, US Congressman Hank Johnson, DeKalb County Commissioners, Lithonia and </w:t>
      </w:r>
      <w:proofErr w:type="spellStart"/>
      <w:r w:rsidRPr="00865A25">
        <w:rPr>
          <w:rFonts w:ascii="Goudy Old Style" w:hAnsi="Goudy Old Style"/>
          <w:sz w:val="24"/>
          <w:szCs w:val="24"/>
        </w:rPr>
        <w:t>Stonecrest</w:t>
      </w:r>
      <w:proofErr w:type="spellEnd"/>
      <w:r w:rsidRPr="00865A25">
        <w:rPr>
          <w:rFonts w:ascii="Goudy Old Style" w:hAnsi="Goudy Old Style"/>
          <w:sz w:val="24"/>
          <w:szCs w:val="24"/>
        </w:rPr>
        <w:t xml:space="preserve"> Mayors, </w:t>
      </w:r>
      <w:r w:rsidR="00696F09" w:rsidRPr="00696F09">
        <w:rPr>
          <w:rFonts w:ascii="Goudy Old Style" w:hAnsi="Goudy Old Style"/>
          <w:sz w:val="24"/>
          <w:szCs w:val="24"/>
        </w:rPr>
        <w:t>DeKalb County Department of Watershed Management</w:t>
      </w:r>
      <w:r w:rsidR="00696F09">
        <w:rPr>
          <w:rFonts w:ascii="Goudy Old Style" w:hAnsi="Goudy Old Style"/>
          <w:sz w:val="24"/>
          <w:szCs w:val="24"/>
        </w:rPr>
        <w:t xml:space="preserve"> </w:t>
      </w:r>
      <w:r w:rsidRPr="00865A25">
        <w:rPr>
          <w:rFonts w:ascii="Goudy Old Style" w:hAnsi="Goudy Old Style"/>
          <w:sz w:val="24"/>
          <w:szCs w:val="24"/>
        </w:rPr>
        <w:t>and staff from the Arabia Alliance and Davidson-Arabia Mountain Nature Preserve all came together under a tent in front of the historic farmhouse for an official commemoration of this game-changing preservation project. August 14 was the public's first chance to celebrate the completed restoration and interpretation work. </w:t>
      </w:r>
    </w:p>
    <w:p w14:paraId="4B0AEDA1" w14:textId="77777777" w:rsidR="00865A25" w:rsidRDefault="00865A25" w:rsidP="00865A25">
      <w:pPr>
        <w:spacing w:after="0"/>
        <w:textAlignment w:val="baseline"/>
        <w:rPr>
          <w:rFonts w:ascii="Goudy Old Style" w:hAnsi="Goudy Old Style"/>
          <w:sz w:val="24"/>
          <w:szCs w:val="24"/>
        </w:rPr>
      </w:pPr>
    </w:p>
    <w:p w14:paraId="626E241D" w14:textId="77777777" w:rsidR="00865A25" w:rsidRDefault="00865A25" w:rsidP="00865A25">
      <w:pPr>
        <w:spacing w:after="0"/>
        <w:textAlignment w:val="baseline"/>
        <w:rPr>
          <w:rFonts w:ascii="Goudy Old Style" w:hAnsi="Goudy Old Style"/>
          <w:sz w:val="24"/>
          <w:szCs w:val="24"/>
        </w:rPr>
      </w:pPr>
      <w:r w:rsidRPr="00865A25">
        <w:rPr>
          <w:rFonts w:ascii="Goudy Old Style" w:hAnsi="Goudy Old Style"/>
          <w:sz w:val="24"/>
          <w:szCs w:val="24"/>
        </w:rPr>
        <w:t>"The work [here] is not only about preserving walls and wood, it's about telling a full truth," said CEO Cochran-Johnson. "It is about including the stories of 17 enslaved individuals that were here in 1860 and their descendants who built thriving communities that we now know as Flat Rock and Lithonia. This is more than a historic preservation project. It is a commitment to truth. It is a commitment to history. And it is also a commitment to a legacy and a partnership for generations to come."</w:t>
      </w:r>
    </w:p>
    <w:p w14:paraId="39A16FC2" w14:textId="77777777" w:rsidR="00865A25" w:rsidRPr="00865A25" w:rsidRDefault="00865A25" w:rsidP="00865A25">
      <w:pPr>
        <w:spacing w:after="0"/>
        <w:textAlignment w:val="baseline"/>
        <w:rPr>
          <w:rFonts w:ascii="Goudy Old Style" w:hAnsi="Goudy Old Style"/>
          <w:sz w:val="24"/>
          <w:szCs w:val="24"/>
        </w:rPr>
      </w:pPr>
    </w:p>
    <w:p w14:paraId="366C5416" w14:textId="42AD6844" w:rsidR="00865A25" w:rsidRDefault="00865A25" w:rsidP="00865A25">
      <w:pPr>
        <w:spacing w:after="0"/>
        <w:textAlignment w:val="baseline"/>
        <w:rPr>
          <w:rFonts w:ascii="Goudy Old Style" w:hAnsi="Goudy Old Style"/>
          <w:sz w:val="24"/>
          <w:szCs w:val="24"/>
        </w:rPr>
      </w:pPr>
      <w:r w:rsidRPr="00865A25">
        <w:rPr>
          <w:rFonts w:ascii="Goudy Old Style" w:hAnsi="Goudy Old Style"/>
          <w:sz w:val="24"/>
          <w:szCs w:val="24"/>
        </w:rPr>
        <w:lastRenderedPageBreak/>
        <w:t>S</w:t>
      </w:r>
      <w:r>
        <w:rPr>
          <w:rFonts w:ascii="Goudy Old Style" w:hAnsi="Goudy Old Style"/>
          <w:sz w:val="24"/>
          <w:szCs w:val="24"/>
        </w:rPr>
        <w:t xml:space="preserve">ome of those Lyons descendants </w:t>
      </w:r>
      <w:r w:rsidRPr="00865A25">
        <w:rPr>
          <w:rFonts w:ascii="Goudy Old Style" w:hAnsi="Goudy Old Style"/>
          <w:sz w:val="24"/>
          <w:szCs w:val="24"/>
        </w:rPr>
        <w:t xml:space="preserve">were sitting front row during CEO Cochran-Johnson's speech when the CEO pledged $250,000 from the County to help elevate Lyon Farm and transform it into one of Atlanta's top heritage sites. Following Cochran-Johnson's lead, Super District 7 DeKalb County Commissioner </w:t>
      </w:r>
      <w:proofErr w:type="spellStart"/>
      <w:r w:rsidRPr="00865A25">
        <w:rPr>
          <w:rFonts w:ascii="Goudy Old Style" w:hAnsi="Goudy Old Style"/>
          <w:sz w:val="24"/>
          <w:szCs w:val="24"/>
        </w:rPr>
        <w:t>LaDena</w:t>
      </w:r>
      <w:proofErr w:type="spellEnd"/>
      <w:r w:rsidRPr="00865A25">
        <w:rPr>
          <w:rFonts w:ascii="Goudy Old Style" w:hAnsi="Goudy Old Style"/>
          <w:sz w:val="24"/>
          <w:szCs w:val="24"/>
        </w:rPr>
        <w:t xml:space="preserve"> Bolton further committed $50,000 to this effort. Although </w:t>
      </w:r>
      <w:hyperlink r:id="rId8" w:history="1">
        <w:r w:rsidRPr="00865A25">
          <w:rPr>
            <w:rStyle w:val="Hyperlink"/>
            <w:rFonts w:ascii="Goudy Old Style" w:hAnsi="Goudy Old Style"/>
            <w:sz w:val="24"/>
            <w:szCs w:val="24"/>
          </w:rPr>
          <w:t>stabilized back in 2019</w:t>
        </w:r>
      </w:hyperlink>
      <w:r w:rsidRPr="00865A25">
        <w:rPr>
          <w:rFonts w:ascii="Goudy Old Style" w:hAnsi="Goudy Old Style"/>
          <w:sz w:val="24"/>
          <w:szCs w:val="24"/>
        </w:rPr>
        <w:t>, the inside of the historic structure looks very much like it did when the last Lyon family members lived there in the 2000s and is in need of revitalization.</w:t>
      </w:r>
    </w:p>
    <w:p w14:paraId="3090CD9D" w14:textId="77777777" w:rsidR="00715285" w:rsidRDefault="00715285" w:rsidP="00865A25">
      <w:pPr>
        <w:spacing w:after="0"/>
        <w:textAlignment w:val="baseline"/>
        <w:rPr>
          <w:rFonts w:ascii="Goudy Old Style" w:hAnsi="Goudy Old Style"/>
          <w:sz w:val="24"/>
          <w:szCs w:val="24"/>
        </w:rPr>
      </w:pPr>
    </w:p>
    <w:p w14:paraId="3E2CCDD0" w14:textId="5C2D761F" w:rsidR="00715285" w:rsidRDefault="00715285" w:rsidP="00865A25">
      <w:pPr>
        <w:spacing w:after="0"/>
        <w:textAlignment w:val="baseline"/>
        <w:rPr>
          <w:rFonts w:ascii="Goudy Old Style" w:hAnsi="Goudy Old Style"/>
          <w:sz w:val="24"/>
          <w:szCs w:val="24"/>
        </w:rPr>
      </w:pPr>
      <w:r w:rsidRPr="00715285">
        <w:rPr>
          <w:rFonts w:ascii="Goudy Old Style" w:hAnsi="Goudy Old Style"/>
          <w:sz w:val="24"/>
          <w:szCs w:val="24"/>
        </w:rPr>
        <w:t>“This has been in the making for over 20 years,” said Commissioner Bolton. “We spend a lot of time talking about Stone Mountain and what it means to our history. We would go up and down advocating in support of telling the real story and not just the legacy they want us to think, but </w:t>
      </w:r>
      <w:r w:rsidRPr="00715285">
        <w:rPr>
          <w:rFonts w:ascii="Goudy Old Style" w:hAnsi="Goudy Old Style"/>
          <w:i/>
          <w:iCs/>
          <w:sz w:val="24"/>
          <w:szCs w:val="24"/>
        </w:rPr>
        <w:t>this</w:t>
      </w:r>
      <w:r>
        <w:rPr>
          <w:rFonts w:ascii="Goudy Old Style" w:hAnsi="Goudy Old Style"/>
          <w:sz w:val="24"/>
          <w:szCs w:val="24"/>
        </w:rPr>
        <w:t> is where we should’ve been.</w:t>
      </w:r>
      <w:r w:rsidRPr="00715285">
        <w:rPr>
          <w:rFonts w:ascii="Goudy Old Style" w:hAnsi="Goudy Old Style"/>
          <w:sz w:val="24"/>
          <w:szCs w:val="24"/>
        </w:rPr>
        <w:t>”</w:t>
      </w:r>
    </w:p>
    <w:p w14:paraId="014943E4" w14:textId="77777777" w:rsidR="00865A25" w:rsidRDefault="00865A25" w:rsidP="00865A25">
      <w:pPr>
        <w:spacing w:after="0"/>
        <w:textAlignment w:val="baseline"/>
        <w:rPr>
          <w:rFonts w:ascii="Goudy Old Style" w:hAnsi="Goudy Old Style"/>
          <w:sz w:val="24"/>
          <w:szCs w:val="24"/>
        </w:rPr>
      </w:pPr>
    </w:p>
    <w:p w14:paraId="47C7C4B3" w14:textId="7073758C" w:rsidR="00986247" w:rsidRDefault="00865A25" w:rsidP="00865A25">
      <w:pPr>
        <w:spacing w:after="0"/>
        <w:textAlignment w:val="baseline"/>
        <w:rPr>
          <w:rFonts w:ascii="Goudy Old Style" w:hAnsi="Goudy Old Style"/>
          <w:sz w:val="24"/>
          <w:szCs w:val="24"/>
        </w:rPr>
      </w:pPr>
      <w:r w:rsidRPr="00865A25">
        <w:rPr>
          <w:rFonts w:ascii="Goudy Old Style" w:hAnsi="Goudy Old Style"/>
          <w:sz w:val="24"/>
          <w:szCs w:val="24"/>
        </w:rPr>
        <w:t>After</w:t>
      </w:r>
      <w:r w:rsidR="006E6A4C">
        <w:rPr>
          <w:rFonts w:ascii="Goudy Old Style" w:hAnsi="Goudy Old Style"/>
          <w:sz w:val="24"/>
          <w:szCs w:val="24"/>
        </w:rPr>
        <w:t xml:space="preserve"> the official remarks</w:t>
      </w:r>
      <w:r w:rsidR="00505BC6">
        <w:rPr>
          <w:rFonts w:ascii="Goudy Old Style" w:hAnsi="Goudy Old Style"/>
          <w:sz w:val="24"/>
          <w:szCs w:val="24"/>
        </w:rPr>
        <w:t>, visitors were invited to experience the newly developed historical</w:t>
      </w:r>
      <w:r>
        <w:rPr>
          <w:rFonts w:ascii="Goudy Old Style" w:hAnsi="Goudy Old Style"/>
          <w:sz w:val="24"/>
          <w:szCs w:val="24"/>
        </w:rPr>
        <w:t xml:space="preserve"> tour of the grounds and the house. Cochran-Johnson and Bolton’s funds will </w:t>
      </w:r>
      <w:r w:rsidR="00986247">
        <w:rPr>
          <w:rFonts w:ascii="Goudy Old Style" w:hAnsi="Goudy Old Style"/>
          <w:sz w:val="24"/>
          <w:szCs w:val="24"/>
        </w:rPr>
        <w:t xml:space="preserve">help </w:t>
      </w:r>
      <w:r>
        <w:rPr>
          <w:rFonts w:ascii="Goudy Old Style" w:hAnsi="Goudy Old Style"/>
          <w:sz w:val="24"/>
          <w:szCs w:val="24"/>
        </w:rPr>
        <w:t xml:space="preserve">support Phase 3 of the Lyon Farm revitalization, which will include deepening the </w:t>
      </w:r>
      <w:r w:rsidR="00986247">
        <w:rPr>
          <w:rFonts w:ascii="Goudy Old Style" w:hAnsi="Goudy Old Style"/>
          <w:sz w:val="24"/>
          <w:szCs w:val="24"/>
        </w:rPr>
        <w:t xml:space="preserve">historical </w:t>
      </w:r>
      <w:r>
        <w:rPr>
          <w:rFonts w:ascii="Goudy Old Style" w:hAnsi="Goudy Old Style"/>
          <w:sz w:val="24"/>
          <w:szCs w:val="24"/>
        </w:rPr>
        <w:t xml:space="preserve">interpretation and amplifying the stories from </w:t>
      </w:r>
      <w:r w:rsidR="00986247">
        <w:rPr>
          <w:rFonts w:ascii="Goudy Old Style" w:hAnsi="Goudy Old Style"/>
          <w:sz w:val="24"/>
          <w:szCs w:val="24"/>
        </w:rPr>
        <w:t xml:space="preserve">this historic site and the people who lived there, especially doing more research on the formerly enslaved descendants who took the surname Lyons (with an “S”) and who went on to become influential members of Flat Rock and Lithonia. </w:t>
      </w:r>
      <w:r w:rsidR="006E6A4C">
        <w:rPr>
          <w:rFonts w:ascii="Goudy Old Style" w:hAnsi="Goudy Old Style"/>
          <w:sz w:val="24"/>
          <w:szCs w:val="24"/>
        </w:rPr>
        <w:t>Phase 3 of the revitalization will also include</w:t>
      </w:r>
      <w:r w:rsidR="006E6A4C" w:rsidRPr="006E6A4C">
        <w:rPr>
          <w:rFonts w:ascii="Goudy Old Style" w:hAnsi="Goudy Old Style"/>
          <w:sz w:val="24"/>
          <w:szCs w:val="24"/>
        </w:rPr>
        <w:t xml:space="preserve"> physical plant improvements, grounds conservation, and historical research for deeper interpretation.</w:t>
      </w:r>
    </w:p>
    <w:p w14:paraId="3674C2E1" w14:textId="77777777" w:rsidR="006E6A4C" w:rsidRDefault="006E6A4C" w:rsidP="00865A25">
      <w:pPr>
        <w:spacing w:after="0"/>
        <w:textAlignment w:val="baseline"/>
        <w:rPr>
          <w:rFonts w:ascii="Goudy Old Style" w:hAnsi="Goudy Old Style"/>
          <w:sz w:val="24"/>
          <w:szCs w:val="24"/>
        </w:rPr>
      </w:pPr>
    </w:p>
    <w:p w14:paraId="37FA5928" w14:textId="54991724" w:rsidR="006E6A4C" w:rsidRPr="006E6A4C" w:rsidRDefault="006E6A4C" w:rsidP="006E6A4C">
      <w:pPr>
        <w:spacing w:after="0"/>
        <w:textAlignment w:val="baseline"/>
        <w:rPr>
          <w:rFonts w:ascii="Goudy Old Style" w:hAnsi="Goudy Old Style"/>
          <w:sz w:val="24"/>
          <w:szCs w:val="24"/>
        </w:rPr>
      </w:pPr>
      <w:r>
        <w:rPr>
          <w:rFonts w:ascii="Goudy Old Style" w:hAnsi="Goudy Old Style"/>
          <w:sz w:val="24"/>
          <w:szCs w:val="24"/>
        </w:rPr>
        <w:t>“</w:t>
      </w:r>
      <w:r w:rsidRPr="006E6A4C">
        <w:rPr>
          <w:rFonts w:ascii="Goudy Old Style" w:hAnsi="Goudy Old Style"/>
          <w:sz w:val="24"/>
          <w:szCs w:val="24"/>
        </w:rPr>
        <w:t>It feels like the pr</w:t>
      </w:r>
      <w:r>
        <w:rPr>
          <w:rFonts w:ascii="Goudy Old Style" w:hAnsi="Goudy Old Style"/>
          <w:sz w:val="24"/>
          <w:szCs w:val="24"/>
        </w:rPr>
        <w:t xml:space="preserve">eservation is bigger than the physical house,” said Arabia Alliance Program Manager Jennifer </w:t>
      </w:r>
      <w:proofErr w:type="spellStart"/>
      <w:r>
        <w:rPr>
          <w:rFonts w:ascii="Goudy Old Style" w:hAnsi="Goudy Old Style"/>
          <w:sz w:val="24"/>
          <w:szCs w:val="24"/>
        </w:rPr>
        <w:t>Dickie</w:t>
      </w:r>
      <w:proofErr w:type="spellEnd"/>
      <w:r>
        <w:rPr>
          <w:rFonts w:ascii="Goudy Old Style" w:hAnsi="Goudy Old Style"/>
          <w:sz w:val="24"/>
          <w:szCs w:val="24"/>
        </w:rPr>
        <w:t>.</w:t>
      </w:r>
      <w:r w:rsidRPr="006E6A4C">
        <w:rPr>
          <w:rFonts w:ascii="Goudy Old Style" w:hAnsi="Goudy Old Style"/>
          <w:sz w:val="24"/>
          <w:szCs w:val="24"/>
        </w:rPr>
        <w:t xml:space="preserve"> </w:t>
      </w:r>
      <w:r>
        <w:rPr>
          <w:rFonts w:ascii="Goudy Old Style" w:hAnsi="Goudy Old Style"/>
          <w:sz w:val="24"/>
          <w:szCs w:val="24"/>
        </w:rPr>
        <w:t>“</w:t>
      </w:r>
      <w:r w:rsidRPr="006E6A4C">
        <w:rPr>
          <w:rFonts w:ascii="Goudy Old Style" w:hAnsi="Goudy Old Style"/>
          <w:sz w:val="24"/>
          <w:szCs w:val="24"/>
        </w:rPr>
        <w:t xml:space="preserve">Preserving Lyon Farm was a chance to save an example of a rural </w:t>
      </w:r>
      <w:proofErr w:type="gramStart"/>
      <w:r w:rsidRPr="006E6A4C">
        <w:rPr>
          <w:rFonts w:ascii="Goudy Old Style" w:hAnsi="Goudy Old Style"/>
          <w:sz w:val="24"/>
          <w:szCs w:val="24"/>
        </w:rPr>
        <w:t>Antebellum</w:t>
      </w:r>
      <w:proofErr w:type="gramEnd"/>
      <w:r w:rsidRPr="006E6A4C">
        <w:rPr>
          <w:rFonts w:ascii="Goudy Old Style" w:hAnsi="Goudy Old Style"/>
          <w:sz w:val="24"/>
          <w:szCs w:val="24"/>
        </w:rPr>
        <w:t xml:space="preserve"> life with not only a house, but outbuildings, terracing, and the only extant slave quarters in DeKalb County.  We are telling the story of </w:t>
      </w:r>
      <w:r>
        <w:rPr>
          <w:rFonts w:ascii="Goudy Old Style" w:hAnsi="Goudy Old Style"/>
          <w:sz w:val="24"/>
          <w:szCs w:val="24"/>
        </w:rPr>
        <w:t>a way of life, not just a home.”</w:t>
      </w:r>
    </w:p>
    <w:p w14:paraId="6F95775A" w14:textId="77777777" w:rsidR="00986247" w:rsidRDefault="00986247" w:rsidP="00865A25">
      <w:pPr>
        <w:spacing w:after="0"/>
        <w:textAlignment w:val="baseline"/>
        <w:rPr>
          <w:rFonts w:ascii="Goudy Old Style" w:hAnsi="Goudy Old Style"/>
          <w:sz w:val="24"/>
          <w:szCs w:val="24"/>
        </w:rPr>
      </w:pPr>
    </w:p>
    <w:p w14:paraId="054C4BCF" w14:textId="2F9C573C" w:rsidR="00865A25" w:rsidRDefault="00986247" w:rsidP="00865A25">
      <w:pPr>
        <w:spacing w:after="0"/>
        <w:textAlignment w:val="baseline"/>
        <w:rPr>
          <w:rFonts w:ascii="Goudy Old Style" w:hAnsi="Goudy Old Style"/>
          <w:sz w:val="24"/>
          <w:szCs w:val="24"/>
        </w:rPr>
      </w:pPr>
      <w:r w:rsidRPr="00986247">
        <w:rPr>
          <w:rFonts w:ascii="Goudy Old Style" w:hAnsi="Goudy Old Style"/>
          <w:sz w:val="24"/>
          <w:szCs w:val="24"/>
        </w:rPr>
        <w:t>Celebrating Preservation, Conservation and Interpretation at Lyon Farm also serv</w:t>
      </w:r>
      <w:r>
        <w:rPr>
          <w:rFonts w:ascii="Goudy Old Style" w:hAnsi="Goudy Old Style"/>
          <w:sz w:val="24"/>
          <w:szCs w:val="24"/>
        </w:rPr>
        <w:t>ed as a kick-off for new monthly</w:t>
      </w:r>
      <w:r w:rsidRPr="00986247">
        <w:rPr>
          <w:rFonts w:ascii="Goudy Old Style" w:hAnsi="Goudy Old Style"/>
          <w:sz w:val="24"/>
          <w:szCs w:val="24"/>
        </w:rPr>
        <w:t xml:space="preserve"> tours of the historic planta</w:t>
      </w:r>
      <w:r w:rsidR="00505BC6">
        <w:rPr>
          <w:rFonts w:ascii="Goudy Old Style" w:hAnsi="Goudy Old Style"/>
          <w:sz w:val="24"/>
          <w:szCs w:val="24"/>
        </w:rPr>
        <w:t>tion</w:t>
      </w:r>
      <w:r>
        <w:rPr>
          <w:rFonts w:ascii="Goudy Old Style" w:hAnsi="Goudy Old Style"/>
          <w:sz w:val="24"/>
          <w:szCs w:val="24"/>
        </w:rPr>
        <w:t xml:space="preserve"> that will begin later this year. It’s the goal of the Arabia Alliance and DeKalb Coun</w:t>
      </w:r>
      <w:r w:rsidR="00505BC6">
        <w:rPr>
          <w:rFonts w:ascii="Goudy Old Style" w:hAnsi="Goudy Old Style"/>
          <w:sz w:val="24"/>
          <w:szCs w:val="24"/>
        </w:rPr>
        <w:t xml:space="preserve">ty to transform this </w:t>
      </w:r>
      <w:r>
        <w:rPr>
          <w:rFonts w:ascii="Goudy Old Style" w:hAnsi="Goudy Old Style"/>
          <w:sz w:val="24"/>
          <w:szCs w:val="24"/>
        </w:rPr>
        <w:t xml:space="preserve">site into one of Atlanta’s premier heritage destinations to get authentic and well-researched historical interpretation of life for Black and White folks during the Antebellum, Reconstruction and Jim Crow eras. </w:t>
      </w:r>
    </w:p>
    <w:p w14:paraId="19840F9C" w14:textId="77777777" w:rsidR="0049528C" w:rsidRDefault="0049528C" w:rsidP="00771E86">
      <w:pPr>
        <w:spacing w:after="0" w:line="240" w:lineRule="auto"/>
        <w:textAlignment w:val="baseline"/>
        <w:rPr>
          <w:rFonts w:ascii="Goudy Old Style" w:eastAsia="Times New Roman" w:hAnsi="Goudy Old Style" w:cs="Times New Roman"/>
          <w:sz w:val="24"/>
          <w:szCs w:val="24"/>
        </w:rPr>
      </w:pPr>
    </w:p>
    <w:p w14:paraId="0E4F874B" w14:textId="77777777" w:rsidR="0049528C" w:rsidRPr="003A125C" w:rsidRDefault="0049528C" w:rsidP="0049528C">
      <w:pPr>
        <w:pBdr>
          <w:bottom w:val="thinThickThinMediumGap" w:sz="18" w:space="1" w:color="auto"/>
        </w:pBdr>
        <w:tabs>
          <w:tab w:val="left" w:pos="8080"/>
        </w:tabs>
        <w:spacing w:after="0" w:line="240" w:lineRule="auto"/>
        <w:textAlignment w:val="baseline"/>
        <w:rPr>
          <w:rFonts w:ascii="Goudy Old Style" w:eastAsia="Times New Roman" w:hAnsi="Goudy Old Style" w:cs="Times New Roman"/>
          <w:b/>
          <w:bCs/>
          <w:sz w:val="24"/>
          <w:szCs w:val="24"/>
        </w:rPr>
      </w:pPr>
      <w:r>
        <w:rPr>
          <w:rFonts w:ascii="Goudy Old Style" w:eastAsia="Times New Roman" w:hAnsi="Goudy Old Style" w:cs="Times New Roman"/>
          <w:b/>
          <w:bCs/>
          <w:sz w:val="24"/>
          <w:szCs w:val="24"/>
        </w:rPr>
        <w:tab/>
      </w:r>
    </w:p>
    <w:p w14:paraId="7A579DD9" w14:textId="77777777" w:rsidR="0049528C" w:rsidRDefault="0049528C" w:rsidP="00771E86">
      <w:pPr>
        <w:spacing w:after="0" w:line="240" w:lineRule="auto"/>
        <w:textAlignment w:val="baseline"/>
        <w:rPr>
          <w:rFonts w:ascii="Goudy Old Style" w:eastAsia="Times New Roman" w:hAnsi="Goudy Old Style" w:cs="Times New Roman"/>
          <w:sz w:val="24"/>
          <w:szCs w:val="24"/>
        </w:rPr>
      </w:pPr>
    </w:p>
    <w:p w14:paraId="4C85F088" w14:textId="77777777" w:rsidR="000D7D89" w:rsidRDefault="000D7D89" w:rsidP="000361B6">
      <w:pPr>
        <w:spacing w:after="0" w:line="240" w:lineRule="auto"/>
        <w:textAlignment w:val="baseline"/>
        <w:rPr>
          <w:rFonts w:ascii="Goudy Old Style" w:eastAsia="Times New Roman" w:hAnsi="Goudy Old Style" w:cs="Arial"/>
          <w:sz w:val="24"/>
          <w:szCs w:val="24"/>
        </w:rPr>
      </w:pPr>
    </w:p>
    <w:p w14:paraId="5A6DED0D" w14:textId="13626530" w:rsidR="001966CE" w:rsidRPr="0049528C" w:rsidRDefault="000D7D89" w:rsidP="0049528C">
      <w:pPr>
        <w:spacing w:after="0" w:line="240" w:lineRule="auto"/>
        <w:textAlignment w:val="baseline"/>
        <w:rPr>
          <w:rFonts w:ascii="Goudy Old Style" w:eastAsia="Times New Roman" w:hAnsi="Goudy Old Style" w:cs="Arial"/>
          <w:sz w:val="24"/>
          <w:szCs w:val="24"/>
        </w:rPr>
      </w:pPr>
      <w:r w:rsidRPr="000D7D89">
        <w:rPr>
          <w:rFonts w:ascii="Goudy Old Style" w:eastAsia="Times New Roman" w:hAnsi="Goudy Old Style" w:cs="Arial"/>
          <w:sz w:val="24"/>
          <w:szCs w:val="24"/>
        </w:rPr>
        <w:t xml:space="preserve">The Arabia Mountain Heritage Area Alliance works to </w:t>
      </w:r>
      <w:r w:rsidRPr="000D7D89">
        <w:rPr>
          <w:rFonts w:ascii="Goudy Old Style" w:eastAsia="Times New Roman" w:hAnsi="Goudy Old Style" w:cs="Arial"/>
          <w:bCs/>
          <w:sz w:val="24"/>
          <w:szCs w:val="24"/>
        </w:rPr>
        <w:t xml:space="preserve">protect, connect, and share the ecological and cultural assets of the 40,000-acre Arabia Mountain National Heritage Area just east of Atlanta, Georgia. </w:t>
      </w:r>
      <w:r w:rsidRPr="000D7D89">
        <w:rPr>
          <w:rFonts w:ascii="Goudy Old Style" w:eastAsia="Times New Roman" w:hAnsi="Goudy Old Style" w:cs="Arial"/>
          <w:sz w:val="24"/>
          <w:szCs w:val="24"/>
        </w:rPr>
        <w:t xml:space="preserve">With a focus on inclusive storytelling and equitable access to nature, the Alliance brings to life the region’s rich history and biodiversity through community events, interpretive </w:t>
      </w:r>
      <w:r>
        <w:rPr>
          <w:rFonts w:ascii="Goudy Old Style" w:eastAsia="Times New Roman" w:hAnsi="Goudy Old Style" w:cs="Arial"/>
          <w:sz w:val="24"/>
          <w:szCs w:val="24"/>
        </w:rPr>
        <w:t xml:space="preserve">programs, and land stewardship across three counties: DeKalb, Rockdale and Henry. </w:t>
      </w:r>
      <w:proofErr w:type="gramStart"/>
      <w:r>
        <w:rPr>
          <w:rFonts w:ascii="Goudy Old Style" w:eastAsia="Times New Roman" w:hAnsi="Goudy Old Style" w:cs="Arial"/>
          <w:sz w:val="24"/>
          <w:szCs w:val="24"/>
        </w:rPr>
        <w:t xml:space="preserve">More info at </w:t>
      </w:r>
      <w:hyperlink r:id="rId9" w:history="1">
        <w:r w:rsidRPr="000D7D89">
          <w:rPr>
            <w:rStyle w:val="Hyperlink"/>
            <w:rFonts w:ascii="Goudy Old Style" w:eastAsia="Times New Roman" w:hAnsi="Goudy Old Style" w:cs="Arial"/>
            <w:sz w:val="24"/>
            <w:szCs w:val="24"/>
          </w:rPr>
          <w:t>arabiaalliance.org</w:t>
        </w:r>
      </w:hyperlink>
      <w:r>
        <w:rPr>
          <w:rFonts w:ascii="Goudy Old Style" w:eastAsia="Times New Roman" w:hAnsi="Goudy Old Style" w:cs="Arial"/>
          <w:sz w:val="24"/>
          <w:szCs w:val="24"/>
        </w:rPr>
        <w:t>.</w:t>
      </w:r>
      <w:proofErr w:type="gramEnd"/>
    </w:p>
    <w:sectPr w:rsidR="001966CE" w:rsidRPr="0049528C" w:rsidSect="006D142C">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Calibr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67911"/>
    <w:multiLevelType w:val="hybridMultilevel"/>
    <w:tmpl w:val="9EA6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A6E72"/>
    <w:multiLevelType w:val="hybridMultilevel"/>
    <w:tmpl w:val="13782C64"/>
    <w:lvl w:ilvl="0" w:tplc="CE5C2D7A">
      <w:start w:val="10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2C"/>
    <w:rsid w:val="000023CE"/>
    <w:rsid w:val="000037D8"/>
    <w:rsid w:val="00003D0E"/>
    <w:rsid w:val="000071C7"/>
    <w:rsid w:val="00022F9B"/>
    <w:rsid w:val="0002347F"/>
    <w:rsid w:val="00024FD2"/>
    <w:rsid w:val="00025A8F"/>
    <w:rsid w:val="000263AB"/>
    <w:rsid w:val="00026F63"/>
    <w:rsid w:val="00031688"/>
    <w:rsid w:val="000361B6"/>
    <w:rsid w:val="00036399"/>
    <w:rsid w:val="00042D4A"/>
    <w:rsid w:val="00054323"/>
    <w:rsid w:val="0006536C"/>
    <w:rsid w:val="00072CB0"/>
    <w:rsid w:val="00073CD8"/>
    <w:rsid w:val="00074596"/>
    <w:rsid w:val="000821E0"/>
    <w:rsid w:val="00082A04"/>
    <w:rsid w:val="000844BF"/>
    <w:rsid w:val="0008470A"/>
    <w:rsid w:val="00085D00"/>
    <w:rsid w:val="00086F8F"/>
    <w:rsid w:val="000A144F"/>
    <w:rsid w:val="000A4209"/>
    <w:rsid w:val="000A590D"/>
    <w:rsid w:val="000A65F0"/>
    <w:rsid w:val="000B0E1A"/>
    <w:rsid w:val="000B3313"/>
    <w:rsid w:val="000C4F34"/>
    <w:rsid w:val="000C6798"/>
    <w:rsid w:val="000D0B5A"/>
    <w:rsid w:val="000D3CB5"/>
    <w:rsid w:val="000D7D89"/>
    <w:rsid w:val="000D7DFD"/>
    <w:rsid w:val="000E11CA"/>
    <w:rsid w:val="000F0528"/>
    <w:rsid w:val="00100595"/>
    <w:rsid w:val="00103EB3"/>
    <w:rsid w:val="001073D7"/>
    <w:rsid w:val="001159C4"/>
    <w:rsid w:val="00117C49"/>
    <w:rsid w:val="00146995"/>
    <w:rsid w:val="00152A65"/>
    <w:rsid w:val="00157D88"/>
    <w:rsid w:val="0016612D"/>
    <w:rsid w:val="00166480"/>
    <w:rsid w:val="00180034"/>
    <w:rsid w:val="001840CB"/>
    <w:rsid w:val="0018624C"/>
    <w:rsid w:val="001936C6"/>
    <w:rsid w:val="00193799"/>
    <w:rsid w:val="001966CE"/>
    <w:rsid w:val="001A078C"/>
    <w:rsid w:val="001A16A7"/>
    <w:rsid w:val="001B199A"/>
    <w:rsid w:val="001B34CB"/>
    <w:rsid w:val="001B6E4D"/>
    <w:rsid w:val="001B7319"/>
    <w:rsid w:val="001C51E6"/>
    <w:rsid w:val="001C67B1"/>
    <w:rsid w:val="001C6C02"/>
    <w:rsid w:val="001D0ACA"/>
    <w:rsid w:val="001D6082"/>
    <w:rsid w:val="001E3885"/>
    <w:rsid w:val="001E53C6"/>
    <w:rsid w:val="001E6813"/>
    <w:rsid w:val="001F1E0E"/>
    <w:rsid w:val="00204EA1"/>
    <w:rsid w:val="0021047D"/>
    <w:rsid w:val="00211004"/>
    <w:rsid w:val="00213597"/>
    <w:rsid w:val="00217A33"/>
    <w:rsid w:val="00225F40"/>
    <w:rsid w:val="002262B6"/>
    <w:rsid w:val="002335A9"/>
    <w:rsid w:val="00236628"/>
    <w:rsid w:val="0023722F"/>
    <w:rsid w:val="0024685A"/>
    <w:rsid w:val="00253342"/>
    <w:rsid w:val="00254628"/>
    <w:rsid w:val="00256F5D"/>
    <w:rsid w:val="00263526"/>
    <w:rsid w:val="00263D26"/>
    <w:rsid w:val="00265435"/>
    <w:rsid w:val="00271C3B"/>
    <w:rsid w:val="002746A3"/>
    <w:rsid w:val="0028522E"/>
    <w:rsid w:val="00286094"/>
    <w:rsid w:val="0029615C"/>
    <w:rsid w:val="002A3FDC"/>
    <w:rsid w:val="002A4212"/>
    <w:rsid w:val="002A57B2"/>
    <w:rsid w:val="002A5E62"/>
    <w:rsid w:val="002A5E75"/>
    <w:rsid w:val="002B2F09"/>
    <w:rsid w:val="002C1670"/>
    <w:rsid w:val="002C1DC5"/>
    <w:rsid w:val="002D2E7A"/>
    <w:rsid w:val="002D6EDD"/>
    <w:rsid w:val="002E1C05"/>
    <w:rsid w:val="002E1CA0"/>
    <w:rsid w:val="002F2863"/>
    <w:rsid w:val="003045BF"/>
    <w:rsid w:val="003077F7"/>
    <w:rsid w:val="003103E4"/>
    <w:rsid w:val="00317C12"/>
    <w:rsid w:val="00321ECA"/>
    <w:rsid w:val="00321F06"/>
    <w:rsid w:val="003329B9"/>
    <w:rsid w:val="00336F0B"/>
    <w:rsid w:val="0034519F"/>
    <w:rsid w:val="00355573"/>
    <w:rsid w:val="00362FD7"/>
    <w:rsid w:val="0036429F"/>
    <w:rsid w:val="0037017D"/>
    <w:rsid w:val="00377111"/>
    <w:rsid w:val="0039308B"/>
    <w:rsid w:val="00395F16"/>
    <w:rsid w:val="00397C12"/>
    <w:rsid w:val="003A125C"/>
    <w:rsid w:val="003A52C8"/>
    <w:rsid w:val="003C6538"/>
    <w:rsid w:val="003C7028"/>
    <w:rsid w:val="003E5C14"/>
    <w:rsid w:val="003F1521"/>
    <w:rsid w:val="003F3769"/>
    <w:rsid w:val="00402206"/>
    <w:rsid w:val="00411DE9"/>
    <w:rsid w:val="00413D4E"/>
    <w:rsid w:val="00420355"/>
    <w:rsid w:val="0042123E"/>
    <w:rsid w:val="004332FE"/>
    <w:rsid w:val="00434EA1"/>
    <w:rsid w:val="00436230"/>
    <w:rsid w:val="00436518"/>
    <w:rsid w:val="00440D79"/>
    <w:rsid w:val="00441252"/>
    <w:rsid w:val="00444A8D"/>
    <w:rsid w:val="00446C2E"/>
    <w:rsid w:val="00467803"/>
    <w:rsid w:val="004706D4"/>
    <w:rsid w:val="004766DD"/>
    <w:rsid w:val="004828AD"/>
    <w:rsid w:val="00484CE6"/>
    <w:rsid w:val="004913E1"/>
    <w:rsid w:val="0049528C"/>
    <w:rsid w:val="004958B8"/>
    <w:rsid w:val="00495EDF"/>
    <w:rsid w:val="0049774B"/>
    <w:rsid w:val="004A1D3B"/>
    <w:rsid w:val="004A3556"/>
    <w:rsid w:val="004A7009"/>
    <w:rsid w:val="004B001E"/>
    <w:rsid w:val="004C6D90"/>
    <w:rsid w:val="004D0DC2"/>
    <w:rsid w:val="004D1503"/>
    <w:rsid w:val="004D2A92"/>
    <w:rsid w:val="004D550F"/>
    <w:rsid w:val="004E0DE7"/>
    <w:rsid w:val="004E1F18"/>
    <w:rsid w:val="004F058C"/>
    <w:rsid w:val="0050210D"/>
    <w:rsid w:val="00502D06"/>
    <w:rsid w:val="00505BC6"/>
    <w:rsid w:val="00505D1C"/>
    <w:rsid w:val="00510D99"/>
    <w:rsid w:val="00515D7E"/>
    <w:rsid w:val="00516A46"/>
    <w:rsid w:val="005235E9"/>
    <w:rsid w:val="00530029"/>
    <w:rsid w:val="00530797"/>
    <w:rsid w:val="0053211F"/>
    <w:rsid w:val="00550D76"/>
    <w:rsid w:val="00552128"/>
    <w:rsid w:val="00552322"/>
    <w:rsid w:val="00556D00"/>
    <w:rsid w:val="005628B1"/>
    <w:rsid w:val="00571B90"/>
    <w:rsid w:val="00572D3B"/>
    <w:rsid w:val="00577052"/>
    <w:rsid w:val="00582485"/>
    <w:rsid w:val="005860F2"/>
    <w:rsid w:val="005B7D5A"/>
    <w:rsid w:val="005C0B70"/>
    <w:rsid w:val="005C68B6"/>
    <w:rsid w:val="005D18FD"/>
    <w:rsid w:val="005D5B49"/>
    <w:rsid w:val="005E5256"/>
    <w:rsid w:val="005E57C4"/>
    <w:rsid w:val="005F2F55"/>
    <w:rsid w:val="005F78F4"/>
    <w:rsid w:val="0060395E"/>
    <w:rsid w:val="00606321"/>
    <w:rsid w:val="00615E28"/>
    <w:rsid w:val="00615E9B"/>
    <w:rsid w:val="00624AC2"/>
    <w:rsid w:val="00630CF7"/>
    <w:rsid w:val="006453F1"/>
    <w:rsid w:val="0065361D"/>
    <w:rsid w:val="00656DDB"/>
    <w:rsid w:val="00663158"/>
    <w:rsid w:val="006639BF"/>
    <w:rsid w:val="006845A7"/>
    <w:rsid w:val="006854D5"/>
    <w:rsid w:val="00696F09"/>
    <w:rsid w:val="006977D9"/>
    <w:rsid w:val="006A0315"/>
    <w:rsid w:val="006A4713"/>
    <w:rsid w:val="006A579E"/>
    <w:rsid w:val="006B17BA"/>
    <w:rsid w:val="006B3690"/>
    <w:rsid w:val="006B5774"/>
    <w:rsid w:val="006B7296"/>
    <w:rsid w:val="006C1E04"/>
    <w:rsid w:val="006C2AE3"/>
    <w:rsid w:val="006C4CBA"/>
    <w:rsid w:val="006C58F3"/>
    <w:rsid w:val="006D0957"/>
    <w:rsid w:val="006D0980"/>
    <w:rsid w:val="006D142C"/>
    <w:rsid w:val="006D4654"/>
    <w:rsid w:val="006D4A33"/>
    <w:rsid w:val="006D4AE6"/>
    <w:rsid w:val="006D5345"/>
    <w:rsid w:val="006E11E5"/>
    <w:rsid w:val="006E48DC"/>
    <w:rsid w:val="006E6A4C"/>
    <w:rsid w:val="006F0975"/>
    <w:rsid w:val="006F6836"/>
    <w:rsid w:val="00700005"/>
    <w:rsid w:val="00700147"/>
    <w:rsid w:val="00700D03"/>
    <w:rsid w:val="007029AD"/>
    <w:rsid w:val="007029DF"/>
    <w:rsid w:val="00711ADA"/>
    <w:rsid w:val="00715285"/>
    <w:rsid w:val="00715AD1"/>
    <w:rsid w:val="007166B1"/>
    <w:rsid w:val="007174AD"/>
    <w:rsid w:val="00717F68"/>
    <w:rsid w:val="00725C01"/>
    <w:rsid w:val="00730F9F"/>
    <w:rsid w:val="00731EED"/>
    <w:rsid w:val="00732C88"/>
    <w:rsid w:val="00732D18"/>
    <w:rsid w:val="007337EE"/>
    <w:rsid w:val="00734FA7"/>
    <w:rsid w:val="00736382"/>
    <w:rsid w:val="007365A5"/>
    <w:rsid w:val="00747035"/>
    <w:rsid w:val="00747068"/>
    <w:rsid w:val="0075121C"/>
    <w:rsid w:val="00752D4A"/>
    <w:rsid w:val="0075354A"/>
    <w:rsid w:val="00753943"/>
    <w:rsid w:val="00755984"/>
    <w:rsid w:val="00771E86"/>
    <w:rsid w:val="00777D71"/>
    <w:rsid w:val="0078538F"/>
    <w:rsid w:val="00791A09"/>
    <w:rsid w:val="00793C0F"/>
    <w:rsid w:val="00796E1E"/>
    <w:rsid w:val="007B0C2C"/>
    <w:rsid w:val="007B139E"/>
    <w:rsid w:val="007B43C2"/>
    <w:rsid w:val="007B7418"/>
    <w:rsid w:val="007C6DB9"/>
    <w:rsid w:val="007D0744"/>
    <w:rsid w:val="007D3D15"/>
    <w:rsid w:val="007D64D9"/>
    <w:rsid w:val="007E0D10"/>
    <w:rsid w:val="007E59EB"/>
    <w:rsid w:val="007F40BA"/>
    <w:rsid w:val="007F4273"/>
    <w:rsid w:val="007F5613"/>
    <w:rsid w:val="007F6C8C"/>
    <w:rsid w:val="008034B9"/>
    <w:rsid w:val="0080506F"/>
    <w:rsid w:val="0081050F"/>
    <w:rsid w:val="00815B6C"/>
    <w:rsid w:val="00817408"/>
    <w:rsid w:val="008221A5"/>
    <w:rsid w:val="008366D0"/>
    <w:rsid w:val="00845E70"/>
    <w:rsid w:val="00852DA9"/>
    <w:rsid w:val="0085568A"/>
    <w:rsid w:val="00861A37"/>
    <w:rsid w:val="008638B1"/>
    <w:rsid w:val="00863D20"/>
    <w:rsid w:val="00865A25"/>
    <w:rsid w:val="00892FDC"/>
    <w:rsid w:val="008A3A3F"/>
    <w:rsid w:val="008A6513"/>
    <w:rsid w:val="008A6BF7"/>
    <w:rsid w:val="008B28A5"/>
    <w:rsid w:val="008B58C5"/>
    <w:rsid w:val="008C31CC"/>
    <w:rsid w:val="008E1B95"/>
    <w:rsid w:val="008E25FF"/>
    <w:rsid w:val="008E3B62"/>
    <w:rsid w:val="008E52A9"/>
    <w:rsid w:val="008F35A5"/>
    <w:rsid w:val="00906B05"/>
    <w:rsid w:val="009109CF"/>
    <w:rsid w:val="00911CA2"/>
    <w:rsid w:val="0091659F"/>
    <w:rsid w:val="00916B54"/>
    <w:rsid w:val="00927551"/>
    <w:rsid w:val="00934329"/>
    <w:rsid w:val="0093714B"/>
    <w:rsid w:val="00944541"/>
    <w:rsid w:val="00945162"/>
    <w:rsid w:val="00945FD4"/>
    <w:rsid w:val="009500EA"/>
    <w:rsid w:val="00951801"/>
    <w:rsid w:val="00974250"/>
    <w:rsid w:val="009820B7"/>
    <w:rsid w:val="00982F53"/>
    <w:rsid w:val="00986247"/>
    <w:rsid w:val="00990377"/>
    <w:rsid w:val="00990DD3"/>
    <w:rsid w:val="00990EEC"/>
    <w:rsid w:val="009B3B54"/>
    <w:rsid w:val="009B72D8"/>
    <w:rsid w:val="009C1DE8"/>
    <w:rsid w:val="009C616D"/>
    <w:rsid w:val="009D10A3"/>
    <w:rsid w:val="009F2E58"/>
    <w:rsid w:val="009F3FFE"/>
    <w:rsid w:val="009F5830"/>
    <w:rsid w:val="009F5A95"/>
    <w:rsid w:val="00A063BE"/>
    <w:rsid w:val="00A258F2"/>
    <w:rsid w:val="00A272B9"/>
    <w:rsid w:val="00A273C7"/>
    <w:rsid w:val="00A2745B"/>
    <w:rsid w:val="00A35228"/>
    <w:rsid w:val="00A361C7"/>
    <w:rsid w:val="00A53FF6"/>
    <w:rsid w:val="00A6287E"/>
    <w:rsid w:val="00A629E7"/>
    <w:rsid w:val="00A70994"/>
    <w:rsid w:val="00A741F6"/>
    <w:rsid w:val="00A764DE"/>
    <w:rsid w:val="00A775BB"/>
    <w:rsid w:val="00A77DE8"/>
    <w:rsid w:val="00A80F95"/>
    <w:rsid w:val="00A86307"/>
    <w:rsid w:val="00A94D2D"/>
    <w:rsid w:val="00AA29D0"/>
    <w:rsid w:val="00AA5D52"/>
    <w:rsid w:val="00AA5F08"/>
    <w:rsid w:val="00AA63A6"/>
    <w:rsid w:val="00AA7990"/>
    <w:rsid w:val="00AB020D"/>
    <w:rsid w:val="00AB3F8D"/>
    <w:rsid w:val="00AB698F"/>
    <w:rsid w:val="00AB7584"/>
    <w:rsid w:val="00AC5685"/>
    <w:rsid w:val="00AC72FA"/>
    <w:rsid w:val="00AE3836"/>
    <w:rsid w:val="00AE480E"/>
    <w:rsid w:val="00AE5F63"/>
    <w:rsid w:val="00AF29A0"/>
    <w:rsid w:val="00AF2F47"/>
    <w:rsid w:val="00AF3D37"/>
    <w:rsid w:val="00B02B88"/>
    <w:rsid w:val="00B057A9"/>
    <w:rsid w:val="00B05CB7"/>
    <w:rsid w:val="00B10BFE"/>
    <w:rsid w:val="00B10CA1"/>
    <w:rsid w:val="00B2102C"/>
    <w:rsid w:val="00B24AB0"/>
    <w:rsid w:val="00B26840"/>
    <w:rsid w:val="00B41155"/>
    <w:rsid w:val="00B50461"/>
    <w:rsid w:val="00B53607"/>
    <w:rsid w:val="00B54D90"/>
    <w:rsid w:val="00B559C7"/>
    <w:rsid w:val="00B63ADC"/>
    <w:rsid w:val="00B7403E"/>
    <w:rsid w:val="00B755BC"/>
    <w:rsid w:val="00B8027D"/>
    <w:rsid w:val="00B82D40"/>
    <w:rsid w:val="00B83B20"/>
    <w:rsid w:val="00B84AAD"/>
    <w:rsid w:val="00B86931"/>
    <w:rsid w:val="00B90942"/>
    <w:rsid w:val="00BA1C52"/>
    <w:rsid w:val="00BA2409"/>
    <w:rsid w:val="00BA650C"/>
    <w:rsid w:val="00BB0394"/>
    <w:rsid w:val="00BB6ABD"/>
    <w:rsid w:val="00BE1DF7"/>
    <w:rsid w:val="00BE2180"/>
    <w:rsid w:val="00BE2DFC"/>
    <w:rsid w:val="00BE5572"/>
    <w:rsid w:val="00C12077"/>
    <w:rsid w:val="00C13010"/>
    <w:rsid w:val="00C16880"/>
    <w:rsid w:val="00C1704F"/>
    <w:rsid w:val="00C20661"/>
    <w:rsid w:val="00C27713"/>
    <w:rsid w:val="00C34F0D"/>
    <w:rsid w:val="00C363A7"/>
    <w:rsid w:val="00C47A5B"/>
    <w:rsid w:val="00C5138A"/>
    <w:rsid w:val="00C52F7B"/>
    <w:rsid w:val="00C54485"/>
    <w:rsid w:val="00C5733D"/>
    <w:rsid w:val="00C62E9A"/>
    <w:rsid w:val="00C66833"/>
    <w:rsid w:val="00C70811"/>
    <w:rsid w:val="00C77EE9"/>
    <w:rsid w:val="00C967D1"/>
    <w:rsid w:val="00CC22FE"/>
    <w:rsid w:val="00CC4995"/>
    <w:rsid w:val="00CD54C7"/>
    <w:rsid w:val="00CE1DBE"/>
    <w:rsid w:val="00CF3010"/>
    <w:rsid w:val="00CF642E"/>
    <w:rsid w:val="00CF72CA"/>
    <w:rsid w:val="00CF76B6"/>
    <w:rsid w:val="00D01B25"/>
    <w:rsid w:val="00D02F96"/>
    <w:rsid w:val="00D06603"/>
    <w:rsid w:val="00D17AA6"/>
    <w:rsid w:val="00D24F18"/>
    <w:rsid w:val="00D25EA7"/>
    <w:rsid w:val="00D273CA"/>
    <w:rsid w:val="00D3031D"/>
    <w:rsid w:val="00D32A91"/>
    <w:rsid w:val="00D368D5"/>
    <w:rsid w:val="00D37B07"/>
    <w:rsid w:val="00D4592C"/>
    <w:rsid w:val="00D50FD8"/>
    <w:rsid w:val="00D51A4C"/>
    <w:rsid w:val="00D57FF1"/>
    <w:rsid w:val="00D639D9"/>
    <w:rsid w:val="00D72AA4"/>
    <w:rsid w:val="00D73A7F"/>
    <w:rsid w:val="00D73F19"/>
    <w:rsid w:val="00D756CE"/>
    <w:rsid w:val="00D82F5C"/>
    <w:rsid w:val="00D8541B"/>
    <w:rsid w:val="00D8653D"/>
    <w:rsid w:val="00D967AF"/>
    <w:rsid w:val="00DA1A8C"/>
    <w:rsid w:val="00DA32DC"/>
    <w:rsid w:val="00DA4ADD"/>
    <w:rsid w:val="00DA601F"/>
    <w:rsid w:val="00DC0411"/>
    <w:rsid w:val="00DC1D7D"/>
    <w:rsid w:val="00DC6093"/>
    <w:rsid w:val="00DD152F"/>
    <w:rsid w:val="00DD1C60"/>
    <w:rsid w:val="00DD23CF"/>
    <w:rsid w:val="00DD268D"/>
    <w:rsid w:val="00DD4F6B"/>
    <w:rsid w:val="00DE10DA"/>
    <w:rsid w:val="00DE1525"/>
    <w:rsid w:val="00DF36EF"/>
    <w:rsid w:val="00DF5C53"/>
    <w:rsid w:val="00DF6697"/>
    <w:rsid w:val="00E010D6"/>
    <w:rsid w:val="00E01A06"/>
    <w:rsid w:val="00E03431"/>
    <w:rsid w:val="00E04552"/>
    <w:rsid w:val="00E11C12"/>
    <w:rsid w:val="00E14A59"/>
    <w:rsid w:val="00E16EDC"/>
    <w:rsid w:val="00E31741"/>
    <w:rsid w:val="00E36221"/>
    <w:rsid w:val="00E37814"/>
    <w:rsid w:val="00E4059B"/>
    <w:rsid w:val="00E40CF8"/>
    <w:rsid w:val="00E42772"/>
    <w:rsid w:val="00E60202"/>
    <w:rsid w:val="00E631FA"/>
    <w:rsid w:val="00E66586"/>
    <w:rsid w:val="00E704FC"/>
    <w:rsid w:val="00E73801"/>
    <w:rsid w:val="00E8543D"/>
    <w:rsid w:val="00E9223C"/>
    <w:rsid w:val="00E9388E"/>
    <w:rsid w:val="00E95155"/>
    <w:rsid w:val="00EA04BB"/>
    <w:rsid w:val="00EA63FD"/>
    <w:rsid w:val="00EC293C"/>
    <w:rsid w:val="00EC7C0E"/>
    <w:rsid w:val="00EF4CF1"/>
    <w:rsid w:val="00EF6C4F"/>
    <w:rsid w:val="00F119CE"/>
    <w:rsid w:val="00F201EB"/>
    <w:rsid w:val="00F219E6"/>
    <w:rsid w:val="00F21A6F"/>
    <w:rsid w:val="00F222DA"/>
    <w:rsid w:val="00F225BC"/>
    <w:rsid w:val="00F3700D"/>
    <w:rsid w:val="00F431A0"/>
    <w:rsid w:val="00F50636"/>
    <w:rsid w:val="00F7513F"/>
    <w:rsid w:val="00F764E5"/>
    <w:rsid w:val="00F81381"/>
    <w:rsid w:val="00F830B2"/>
    <w:rsid w:val="00F91098"/>
    <w:rsid w:val="00F94927"/>
    <w:rsid w:val="00FA3993"/>
    <w:rsid w:val="00FB504D"/>
    <w:rsid w:val="00FC0158"/>
    <w:rsid w:val="00FC19BE"/>
    <w:rsid w:val="00FC254B"/>
    <w:rsid w:val="00FC2A86"/>
    <w:rsid w:val="00FD1651"/>
    <w:rsid w:val="00FD502A"/>
    <w:rsid w:val="00FD5226"/>
    <w:rsid w:val="00FD5529"/>
    <w:rsid w:val="00FE1450"/>
    <w:rsid w:val="00FE3105"/>
    <w:rsid w:val="00FE4212"/>
    <w:rsid w:val="00FF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89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2C"/>
  </w:style>
  <w:style w:type="paragraph" w:styleId="Heading3">
    <w:name w:val="heading 3"/>
    <w:basedOn w:val="Normal"/>
    <w:next w:val="Normal"/>
    <w:link w:val="Heading3Char"/>
    <w:uiPriority w:val="9"/>
    <w:semiHidden/>
    <w:unhideWhenUsed/>
    <w:qFormat/>
    <w:rsid w:val="00771E8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42C"/>
    <w:rPr>
      <w:color w:val="0563C1" w:themeColor="hyperlink"/>
      <w:u w:val="single"/>
    </w:rPr>
  </w:style>
  <w:style w:type="paragraph" w:styleId="BalloonText">
    <w:name w:val="Balloon Text"/>
    <w:basedOn w:val="Normal"/>
    <w:link w:val="BalloonTextChar"/>
    <w:uiPriority w:val="99"/>
    <w:semiHidden/>
    <w:unhideWhenUsed/>
    <w:rsid w:val="00F21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9E6"/>
    <w:rPr>
      <w:rFonts w:ascii="Segoe UI" w:hAnsi="Segoe UI" w:cs="Segoe UI"/>
      <w:sz w:val="18"/>
      <w:szCs w:val="18"/>
    </w:rPr>
  </w:style>
  <w:style w:type="character" w:styleId="FollowedHyperlink">
    <w:name w:val="FollowedHyperlink"/>
    <w:basedOn w:val="DefaultParagraphFont"/>
    <w:uiPriority w:val="99"/>
    <w:semiHidden/>
    <w:unhideWhenUsed/>
    <w:rsid w:val="0018624C"/>
    <w:rPr>
      <w:color w:val="954F72" w:themeColor="followedHyperlink"/>
      <w:u w:val="single"/>
    </w:rPr>
  </w:style>
  <w:style w:type="character" w:styleId="CommentReference">
    <w:name w:val="annotation reference"/>
    <w:basedOn w:val="DefaultParagraphFont"/>
    <w:uiPriority w:val="99"/>
    <w:semiHidden/>
    <w:unhideWhenUsed/>
    <w:rsid w:val="009820B7"/>
    <w:rPr>
      <w:sz w:val="16"/>
      <w:szCs w:val="16"/>
    </w:rPr>
  </w:style>
  <w:style w:type="paragraph" w:styleId="CommentText">
    <w:name w:val="annotation text"/>
    <w:basedOn w:val="Normal"/>
    <w:link w:val="CommentTextChar"/>
    <w:uiPriority w:val="99"/>
    <w:semiHidden/>
    <w:unhideWhenUsed/>
    <w:rsid w:val="009820B7"/>
    <w:pPr>
      <w:spacing w:line="240" w:lineRule="auto"/>
    </w:pPr>
    <w:rPr>
      <w:sz w:val="20"/>
      <w:szCs w:val="20"/>
    </w:rPr>
  </w:style>
  <w:style w:type="character" w:customStyle="1" w:styleId="CommentTextChar">
    <w:name w:val="Comment Text Char"/>
    <w:basedOn w:val="DefaultParagraphFont"/>
    <w:link w:val="CommentText"/>
    <w:uiPriority w:val="99"/>
    <w:semiHidden/>
    <w:rsid w:val="009820B7"/>
    <w:rPr>
      <w:sz w:val="20"/>
      <w:szCs w:val="20"/>
    </w:rPr>
  </w:style>
  <w:style w:type="paragraph" w:styleId="CommentSubject">
    <w:name w:val="annotation subject"/>
    <w:basedOn w:val="CommentText"/>
    <w:next w:val="CommentText"/>
    <w:link w:val="CommentSubjectChar"/>
    <w:uiPriority w:val="99"/>
    <w:semiHidden/>
    <w:unhideWhenUsed/>
    <w:rsid w:val="009820B7"/>
    <w:rPr>
      <w:b/>
      <w:bCs/>
    </w:rPr>
  </w:style>
  <w:style w:type="character" w:customStyle="1" w:styleId="CommentSubjectChar">
    <w:name w:val="Comment Subject Char"/>
    <w:basedOn w:val="CommentTextChar"/>
    <w:link w:val="CommentSubject"/>
    <w:uiPriority w:val="99"/>
    <w:semiHidden/>
    <w:rsid w:val="009820B7"/>
    <w:rPr>
      <w:b/>
      <w:bCs/>
      <w:sz w:val="20"/>
      <w:szCs w:val="20"/>
    </w:rPr>
  </w:style>
  <w:style w:type="paragraph" w:styleId="ListParagraph">
    <w:name w:val="List Paragraph"/>
    <w:basedOn w:val="Normal"/>
    <w:uiPriority w:val="34"/>
    <w:qFormat/>
    <w:rsid w:val="00D37B07"/>
    <w:pPr>
      <w:ind w:left="720"/>
      <w:contextualSpacing/>
    </w:pPr>
  </w:style>
  <w:style w:type="paragraph" w:styleId="NormalWeb">
    <w:name w:val="Normal (Web)"/>
    <w:basedOn w:val="Normal"/>
    <w:uiPriority w:val="99"/>
    <w:unhideWhenUsed/>
    <w:rsid w:val="00CF7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063BE"/>
    <w:pPr>
      <w:autoSpaceDE w:val="0"/>
      <w:autoSpaceDN w:val="0"/>
      <w:adjustRightInd w:val="0"/>
      <w:spacing w:after="0" w:line="240" w:lineRule="auto"/>
    </w:pPr>
    <w:rPr>
      <w:rFonts w:ascii="Arial Narrow" w:hAnsi="Arial Narrow" w:cs="Arial Narrow"/>
      <w:color w:val="000000"/>
      <w:sz w:val="24"/>
      <w:szCs w:val="24"/>
    </w:rPr>
  </w:style>
  <w:style w:type="character" w:customStyle="1" w:styleId="Heading3Char">
    <w:name w:val="Heading 3 Char"/>
    <w:basedOn w:val="DefaultParagraphFont"/>
    <w:link w:val="Heading3"/>
    <w:uiPriority w:val="9"/>
    <w:semiHidden/>
    <w:rsid w:val="00771E86"/>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2C"/>
  </w:style>
  <w:style w:type="paragraph" w:styleId="Heading3">
    <w:name w:val="heading 3"/>
    <w:basedOn w:val="Normal"/>
    <w:next w:val="Normal"/>
    <w:link w:val="Heading3Char"/>
    <w:uiPriority w:val="9"/>
    <w:semiHidden/>
    <w:unhideWhenUsed/>
    <w:qFormat/>
    <w:rsid w:val="00771E8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42C"/>
    <w:rPr>
      <w:color w:val="0563C1" w:themeColor="hyperlink"/>
      <w:u w:val="single"/>
    </w:rPr>
  </w:style>
  <w:style w:type="paragraph" w:styleId="BalloonText">
    <w:name w:val="Balloon Text"/>
    <w:basedOn w:val="Normal"/>
    <w:link w:val="BalloonTextChar"/>
    <w:uiPriority w:val="99"/>
    <w:semiHidden/>
    <w:unhideWhenUsed/>
    <w:rsid w:val="00F21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9E6"/>
    <w:rPr>
      <w:rFonts w:ascii="Segoe UI" w:hAnsi="Segoe UI" w:cs="Segoe UI"/>
      <w:sz w:val="18"/>
      <w:szCs w:val="18"/>
    </w:rPr>
  </w:style>
  <w:style w:type="character" w:styleId="FollowedHyperlink">
    <w:name w:val="FollowedHyperlink"/>
    <w:basedOn w:val="DefaultParagraphFont"/>
    <w:uiPriority w:val="99"/>
    <w:semiHidden/>
    <w:unhideWhenUsed/>
    <w:rsid w:val="0018624C"/>
    <w:rPr>
      <w:color w:val="954F72" w:themeColor="followedHyperlink"/>
      <w:u w:val="single"/>
    </w:rPr>
  </w:style>
  <w:style w:type="character" w:styleId="CommentReference">
    <w:name w:val="annotation reference"/>
    <w:basedOn w:val="DefaultParagraphFont"/>
    <w:uiPriority w:val="99"/>
    <w:semiHidden/>
    <w:unhideWhenUsed/>
    <w:rsid w:val="009820B7"/>
    <w:rPr>
      <w:sz w:val="16"/>
      <w:szCs w:val="16"/>
    </w:rPr>
  </w:style>
  <w:style w:type="paragraph" w:styleId="CommentText">
    <w:name w:val="annotation text"/>
    <w:basedOn w:val="Normal"/>
    <w:link w:val="CommentTextChar"/>
    <w:uiPriority w:val="99"/>
    <w:semiHidden/>
    <w:unhideWhenUsed/>
    <w:rsid w:val="009820B7"/>
    <w:pPr>
      <w:spacing w:line="240" w:lineRule="auto"/>
    </w:pPr>
    <w:rPr>
      <w:sz w:val="20"/>
      <w:szCs w:val="20"/>
    </w:rPr>
  </w:style>
  <w:style w:type="character" w:customStyle="1" w:styleId="CommentTextChar">
    <w:name w:val="Comment Text Char"/>
    <w:basedOn w:val="DefaultParagraphFont"/>
    <w:link w:val="CommentText"/>
    <w:uiPriority w:val="99"/>
    <w:semiHidden/>
    <w:rsid w:val="009820B7"/>
    <w:rPr>
      <w:sz w:val="20"/>
      <w:szCs w:val="20"/>
    </w:rPr>
  </w:style>
  <w:style w:type="paragraph" w:styleId="CommentSubject">
    <w:name w:val="annotation subject"/>
    <w:basedOn w:val="CommentText"/>
    <w:next w:val="CommentText"/>
    <w:link w:val="CommentSubjectChar"/>
    <w:uiPriority w:val="99"/>
    <w:semiHidden/>
    <w:unhideWhenUsed/>
    <w:rsid w:val="009820B7"/>
    <w:rPr>
      <w:b/>
      <w:bCs/>
    </w:rPr>
  </w:style>
  <w:style w:type="character" w:customStyle="1" w:styleId="CommentSubjectChar">
    <w:name w:val="Comment Subject Char"/>
    <w:basedOn w:val="CommentTextChar"/>
    <w:link w:val="CommentSubject"/>
    <w:uiPriority w:val="99"/>
    <w:semiHidden/>
    <w:rsid w:val="009820B7"/>
    <w:rPr>
      <w:b/>
      <w:bCs/>
      <w:sz w:val="20"/>
      <w:szCs w:val="20"/>
    </w:rPr>
  </w:style>
  <w:style w:type="paragraph" w:styleId="ListParagraph">
    <w:name w:val="List Paragraph"/>
    <w:basedOn w:val="Normal"/>
    <w:uiPriority w:val="34"/>
    <w:qFormat/>
    <w:rsid w:val="00D37B07"/>
    <w:pPr>
      <w:ind w:left="720"/>
      <w:contextualSpacing/>
    </w:pPr>
  </w:style>
  <w:style w:type="paragraph" w:styleId="NormalWeb">
    <w:name w:val="Normal (Web)"/>
    <w:basedOn w:val="Normal"/>
    <w:uiPriority w:val="99"/>
    <w:unhideWhenUsed/>
    <w:rsid w:val="00CF7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063BE"/>
    <w:pPr>
      <w:autoSpaceDE w:val="0"/>
      <w:autoSpaceDN w:val="0"/>
      <w:adjustRightInd w:val="0"/>
      <w:spacing w:after="0" w:line="240" w:lineRule="auto"/>
    </w:pPr>
    <w:rPr>
      <w:rFonts w:ascii="Arial Narrow" w:hAnsi="Arial Narrow" w:cs="Arial Narrow"/>
      <w:color w:val="000000"/>
      <w:sz w:val="24"/>
      <w:szCs w:val="24"/>
    </w:rPr>
  </w:style>
  <w:style w:type="character" w:customStyle="1" w:styleId="Heading3Char">
    <w:name w:val="Heading 3 Char"/>
    <w:basedOn w:val="DefaultParagraphFont"/>
    <w:link w:val="Heading3"/>
    <w:uiPriority w:val="9"/>
    <w:semiHidden/>
    <w:rsid w:val="00771E86"/>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327">
      <w:bodyDiv w:val="1"/>
      <w:marLeft w:val="0"/>
      <w:marRight w:val="0"/>
      <w:marTop w:val="0"/>
      <w:marBottom w:val="0"/>
      <w:divBdr>
        <w:top w:val="none" w:sz="0" w:space="0" w:color="auto"/>
        <w:left w:val="none" w:sz="0" w:space="0" w:color="auto"/>
        <w:bottom w:val="none" w:sz="0" w:space="0" w:color="auto"/>
        <w:right w:val="none" w:sz="0" w:space="0" w:color="auto"/>
      </w:divBdr>
    </w:div>
    <w:div w:id="56707284">
      <w:bodyDiv w:val="1"/>
      <w:marLeft w:val="0"/>
      <w:marRight w:val="0"/>
      <w:marTop w:val="0"/>
      <w:marBottom w:val="0"/>
      <w:divBdr>
        <w:top w:val="none" w:sz="0" w:space="0" w:color="auto"/>
        <w:left w:val="none" w:sz="0" w:space="0" w:color="auto"/>
        <w:bottom w:val="none" w:sz="0" w:space="0" w:color="auto"/>
        <w:right w:val="none" w:sz="0" w:space="0" w:color="auto"/>
      </w:divBdr>
    </w:div>
    <w:div w:id="86311327">
      <w:bodyDiv w:val="1"/>
      <w:marLeft w:val="0"/>
      <w:marRight w:val="0"/>
      <w:marTop w:val="0"/>
      <w:marBottom w:val="0"/>
      <w:divBdr>
        <w:top w:val="none" w:sz="0" w:space="0" w:color="auto"/>
        <w:left w:val="none" w:sz="0" w:space="0" w:color="auto"/>
        <w:bottom w:val="none" w:sz="0" w:space="0" w:color="auto"/>
        <w:right w:val="none" w:sz="0" w:space="0" w:color="auto"/>
      </w:divBdr>
    </w:div>
    <w:div w:id="131362695">
      <w:bodyDiv w:val="1"/>
      <w:marLeft w:val="0"/>
      <w:marRight w:val="0"/>
      <w:marTop w:val="0"/>
      <w:marBottom w:val="0"/>
      <w:divBdr>
        <w:top w:val="none" w:sz="0" w:space="0" w:color="auto"/>
        <w:left w:val="none" w:sz="0" w:space="0" w:color="auto"/>
        <w:bottom w:val="none" w:sz="0" w:space="0" w:color="auto"/>
        <w:right w:val="none" w:sz="0" w:space="0" w:color="auto"/>
      </w:divBdr>
      <w:divsChild>
        <w:div w:id="11182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274496">
              <w:marLeft w:val="0"/>
              <w:marRight w:val="0"/>
              <w:marTop w:val="0"/>
              <w:marBottom w:val="0"/>
              <w:divBdr>
                <w:top w:val="none" w:sz="0" w:space="0" w:color="auto"/>
                <w:left w:val="none" w:sz="0" w:space="0" w:color="auto"/>
                <w:bottom w:val="none" w:sz="0" w:space="0" w:color="auto"/>
                <w:right w:val="none" w:sz="0" w:space="0" w:color="auto"/>
              </w:divBdr>
              <w:divsChild>
                <w:div w:id="1437555076">
                  <w:marLeft w:val="0"/>
                  <w:marRight w:val="0"/>
                  <w:marTop w:val="0"/>
                  <w:marBottom w:val="0"/>
                  <w:divBdr>
                    <w:top w:val="none" w:sz="0" w:space="0" w:color="auto"/>
                    <w:left w:val="none" w:sz="0" w:space="0" w:color="auto"/>
                    <w:bottom w:val="none" w:sz="0" w:space="0" w:color="auto"/>
                    <w:right w:val="none" w:sz="0" w:space="0" w:color="auto"/>
                  </w:divBdr>
                  <w:divsChild>
                    <w:div w:id="1284459317">
                      <w:marLeft w:val="0"/>
                      <w:marRight w:val="0"/>
                      <w:marTop w:val="0"/>
                      <w:marBottom w:val="0"/>
                      <w:divBdr>
                        <w:top w:val="none" w:sz="0" w:space="0" w:color="auto"/>
                        <w:left w:val="none" w:sz="0" w:space="0" w:color="auto"/>
                        <w:bottom w:val="none" w:sz="0" w:space="0" w:color="auto"/>
                        <w:right w:val="none" w:sz="0" w:space="0" w:color="auto"/>
                      </w:divBdr>
                      <w:divsChild>
                        <w:div w:id="107045700">
                          <w:marLeft w:val="0"/>
                          <w:marRight w:val="0"/>
                          <w:marTop w:val="0"/>
                          <w:marBottom w:val="0"/>
                          <w:divBdr>
                            <w:top w:val="none" w:sz="0" w:space="0" w:color="auto"/>
                            <w:left w:val="none" w:sz="0" w:space="0" w:color="auto"/>
                            <w:bottom w:val="none" w:sz="0" w:space="0" w:color="auto"/>
                            <w:right w:val="none" w:sz="0" w:space="0" w:color="auto"/>
                          </w:divBdr>
                          <w:divsChild>
                            <w:div w:id="1371490493">
                              <w:marLeft w:val="0"/>
                              <w:marRight w:val="0"/>
                              <w:marTop w:val="0"/>
                              <w:marBottom w:val="0"/>
                              <w:divBdr>
                                <w:top w:val="none" w:sz="0" w:space="0" w:color="auto"/>
                                <w:left w:val="none" w:sz="0" w:space="0" w:color="auto"/>
                                <w:bottom w:val="none" w:sz="0" w:space="0" w:color="auto"/>
                                <w:right w:val="none" w:sz="0" w:space="0" w:color="auto"/>
                              </w:divBdr>
                              <w:divsChild>
                                <w:div w:id="1038164062">
                                  <w:marLeft w:val="0"/>
                                  <w:marRight w:val="0"/>
                                  <w:marTop w:val="0"/>
                                  <w:marBottom w:val="0"/>
                                  <w:divBdr>
                                    <w:top w:val="none" w:sz="0" w:space="0" w:color="auto"/>
                                    <w:left w:val="none" w:sz="0" w:space="0" w:color="auto"/>
                                    <w:bottom w:val="none" w:sz="0" w:space="0" w:color="auto"/>
                                    <w:right w:val="none" w:sz="0" w:space="0" w:color="auto"/>
                                  </w:divBdr>
                                  <w:divsChild>
                                    <w:div w:id="1333022544">
                                      <w:marLeft w:val="0"/>
                                      <w:marRight w:val="0"/>
                                      <w:marTop w:val="0"/>
                                      <w:marBottom w:val="0"/>
                                      <w:divBdr>
                                        <w:top w:val="none" w:sz="0" w:space="0" w:color="auto"/>
                                        <w:left w:val="none" w:sz="0" w:space="0" w:color="auto"/>
                                        <w:bottom w:val="none" w:sz="0" w:space="0" w:color="auto"/>
                                        <w:right w:val="none" w:sz="0" w:space="0" w:color="auto"/>
                                      </w:divBdr>
                                      <w:divsChild>
                                        <w:div w:id="1761414510">
                                          <w:marLeft w:val="0"/>
                                          <w:marRight w:val="0"/>
                                          <w:marTop w:val="0"/>
                                          <w:marBottom w:val="0"/>
                                          <w:divBdr>
                                            <w:top w:val="none" w:sz="0" w:space="0" w:color="auto"/>
                                            <w:left w:val="none" w:sz="0" w:space="0" w:color="auto"/>
                                            <w:bottom w:val="none" w:sz="0" w:space="0" w:color="auto"/>
                                            <w:right w:val="none" w:sz="0" w:space="0" w:color="auto"/>
                                          </w:divBdr>
                                          <w:divsChild>
                                            <w:div w:id="111750083">
                                              <w:marLeft w:val="0"/>
                                              <w:marRight w:val="0"/>
                                              <w:marTop w:val="0"/>
                                              <w:marBottom w:val="0"/>
                                              <w:divBdr>
                                                <w:top w:val="none" w:sz="0" w:space="0" w:color="auto"/>
                                                <w:left w:val="none" w:sz="0" w:space="0" w:color="auto"/>
                                                <w:bottom w:val="none" w:sz="0" w:space="0" w:color="auto"/>
                                                <w:right w:val="none" w:sz="0" w:space="0" w:color="auto"/>
                                              </w:divBdr>
                                              <w:divsChild>
                                                <w:div w:id="974600746">
                                                  <w:marLeft w:val="0"/>
                                                  <w:marRight w:val="0"/>
                                                  <w:marTop w:val="0"/>
                                                  <w:marBottom w:val="0"/>
                                                  <w:divBdr>
                                                    <w:top w:val="none" w:sz="0" w:space="0" w:color="auto"/>
                                                    <w:left w:val="none" w:sz="0" w:space="0" w:color="auto"/>
                                                    <w:bottom w:val="none" w:sz="0" w:space="0" w:color="auto"/>
                                                    <w:right w:val="none" w:sz="0" w:space="0" w:color="auto"/>
                                                  </w:divBdr>
                                                  <w:divsChild>
                                                    <w:div w:id="11810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89810">
      <w:bodyDiv w:val="1"/>
      <w:marLeft w:val="0"/>
      <w:marRight w:val="0"/>
      <w:marTop w:val="0"/>
      <w:marBottom w:val="0"/>
      <w:divBdr>
        <w:top w:val="none" w:sz="0" w:space="0" w:color="auto"/>
        <w:left w:val="none" w:sz="0" w:space="0" w:color="auto"/>
        <w:bottom w:val="none" w:sz="0" w:space="0" w:color="auto"/>
        <w:right w:val="none" w:sz="0" w:space="0" w:color="auto"/>
      </w:divBdr>
    </w:div>
    <w:div w:id="152721006">
      <w:bodyDiv w:val="1"/>
      <w:marLeft w:val="0"/>
      <w:marRight w:val="0"/>
      <w:marTop w:val="0"/>
      <w:marBottom w:val="0"/>
      <w:divBdr>
        <w:top w:val="none" w:sz="0" w:space="0" w:color="auto"/>
        <w:left w:val="none" w:sz="0" w:space="0" w:color="auto"/>
        <w:bottom w:val="none" w:sz="0" w:space="0" w:color="auto"/>
        <w:right w:val="none" w:sz="0" w:space="0" w:color="auto"/>
      </w:divBdr>
    </w:div>
    <w:div w:id="343551888">
      <w:bodyDiv w:val="1"/>
      <w:marLeft w:val="0"/>
      <w:marRight w:val="0"/>
      <w:marTop w:val="0"/>
      <w:marBottom w:val="0"/>
      <w:divBdr>
        <w:top w:val="none" w:sz="0" w:space="0" w:color="auto"/>
        <w:left w:val="none" w:sz="0" w:space="0" w:color="auto"/>
        <w:bottom w:val="none" w:sz="0" w:space="0" w:color="auto"/>
        <w:right w:val="none" w:sz="0" w:space="0" w:color="auto"/>
      </w:divBdr>
    </w:div>
    <w:div w:id="400912243">
      <w:bodyDiv w:val="1"/>
      <w:marLeft w:val="0"/>
      <w:marRight w:val="0"/>
      <w:marTop w:val="0"/>
      <w:marBottom w:val="0"/>
      <w:divBdr>
        <w:top w:val="none" w:sz="0" w:space="0" w:color="auto"/>
        <w:left w:val="none" w:sz="0" w:space="0" w:color="auto"/>
        <w:bottom w:val="none" w:sz="0" w:space="0" w:color="auto"/>
        <w:right w:val="none" w:sz="0" w:space="0" w:color="auto"/>
      </w:divBdr>
    </w:div>
    <w:div w:id="422190757">
      <w:bodyDiv w:val="1"/>
      <w:marLeft w:val="0"/>
      <w:marRight w:val="0"/>
      <w:marTop w:val="0"/>
      <w:marBottom w:val="0"/>
      <w:divBdr>
        <w:top w:val="none" w:sz="0" w:space="0" w:color="auto"/>
        <w:left w:val="none" w:sz="0" w:space="0" w:color="auto"/>
        <w:bottom w:val="none" w:sz="0" w:space="0" w:color="auto"/>
        <w:right w:val="none" w:sz="0" w:space="0" w:color="auto"/>
      </w:divBdr>
    </w:div>
    <w:div w:id="538589530">
      <w:bodyDiv w:val="1"/>
      <w:marLeft w:val="0"/>
      <w:marRight w:val="0"/>
      <w:marTop w:val="0"/>
      <w:marBottom w:val="0"/>
      <w:divBdr>
        <w:top w:val="none" w:sz="0" w:space="0" w:color="auto"/>
        <w:left w:val="none" w:sz="0" w:space="0" w:color="auto"/>
        <w:bottom w:val="none" w:sz="0" w:space="0" w:color="auto"/>
        <w:right w:val="none" w:sz="0" w:space="0" w:color="auto"/>
      </w:divBdr>
    </w:div>
    <w:div w:id="660809767">
      <w:bodyDiv w:val="1"/>
      <w:marLeft w:val="0"/>
      <w:marRight w:val="0"/>
      <w:marTop w:val="0"/>
      <w:marBottom w:val="0"/>
      <w:divBdr>
        <w:top w:val="none" w:sz="0" w:space="0" w:color="auto"/>
        <w:left w:val="none" w:sz="0" w:space="0" w:color="auto"/>
        <w:bottom w:val="none" w:sz="0" w:space="0" w:color="auto"/>
        <w:right w:val="none" w:sz="0" w:space="0" w:color="auto"/>
      </w:divBdr>
    </w:div>
    <w:div w:id="704447861">
      <w:bodyDiv w:val="1"/>
      <w:marLeft w:val="0"/>
      <w:marRight w:val="0"/>
      <w:marTop w:val="0"/>
      <w:marBottom w:val="0"/>
      <w:divBdr>
        <w:top w:val="none" w:sz="0" w:space="0" w:color="auto"/>
        <w:left w:val="none" w:sz="0" w:space="0" w:color="auto"/>
        <w:bottom w:val="none" w:sz="0" w:space="0" w:color="auto"/>
        <w:right w:val="none" w:sz="0" w:space="0" w:color="auto"/>
      </w:divBdr>
    </w:div>
    <w:div w:id="712535041">
      <w:bodyDiv w:val="1"/>
      <w:marLeft w:val="0"/>
      <w:marRight w:val="0"/>
      <w:marTop w:val="0"/>
      <w:marBottom w:val="0"/>
      <w:divBdr>
        <w:top w:val="none" w:sz="0" w:space="0" w:color="auto"/>
        <w:left w:val="none" w:sz="0" w:space="0" w:color="auto"/>
        <w:bottom w:val="none" w:sz="0" w:space="0" w:color="auto"/>
        <w:right w:val="none" w:sz="0" w:space="0" w:color="auto"/>
      </w:divBdr>
    </w:div>
    <w:div w:id="806125315">
      <w:bodyDiv w:val="1"/>
      <w:marLeft w:val="0"/>
      <w:marRight w:val="0"/>
      <w:marTop w:val="0"/>
      <w:marBottom w:val="0"/>
      <w:divBdr>
        <w:top w:val="none" w:sz="0" w:space="0" w:color="auto"/>
        <w:left w:val="none" w:sz="0" w:space="0" w:color="auto"/>
        <w:bottom w:val="none" w:sz="0" w:space="0" w:color="auto"/>
        <w:right w:val="none" w:sz="0" w:space="0" w:color="auto"/>
      </w:divBdr>
    </w:div>
    <w:div w:id="832339158">
      <w:bodyDiv w:val="1"/>
      <w:marLeft w:val="0"/>
      <w:marRight w:val="0"/>
      <w:marTop w:val="0"/>
      <w:marBottom w:val="0"/>
      <w:divBdr>
        <w:top w:val="none" w:sz="0" w:space="0" w:color="auto"/>
        <w:left w:val="none" w:sz="0" w:space="0" w:color="auto"/>
        <w:bottom w:val="none" w:sz="0" w:space="0" w:color="auto"/>
        <w:right w:val="none" w:sz="0" w:space="0" w:color="auto"/>
      </w:divBdr>
    </w:div>
    <w:div w:id="920873843">
      <w:bodyDiv w:val="1"/>
      <w:marLeft w:val="0"/>
      <w:marRight w:val="0"/>
      <w:marTop w:val="0"/>
      <w:marBottom w:val="0"/>
      <w:divBdr>
        <w:top w:val="none" w:sz="0" w:space="0" w:color="auto"/>
        <w:left w:val="none" w:sz="0" w:space="0" w:color="auto"/>
        <w:bottom w:val="none" w:sz="0" w:space="0" w:color="auto"/>
        <w:right w:val="none" w:sz="0" w:space="0" w:color="auto"/>
      </w:divBdr>
    </w:div>
    <w:div w:id="962466019">
      <w:bodyDiv w:val="1"/>
      <w:marLeft w:val="0"/>
      <w:marRight w:val="0"/>
      <w:marTop w:val="0"/>
      <w:marBottom w:val="0"/>
      <w:divBdr>
        <w:top w:val="none" w:sz="0" w:space="0" w:color="auto"/>
        <w:left w:val="none" w:sz="0" w:space="0" w:color="auto"/>
        <w:bottom w:val="none" w:sz="0" w:space="0" w:color="auto"/>
        <w:right w:val="none" w:sz="0" w:space="0" w:color="auto"/>
      </w:divBdr>
    </w:div>
    <w:div w:id="1053231150">
      <w:bodyDiv w:val="1"/>
      <w:marLeft w:val="0"/>
      <w:marRight w:val="0"/>
      <w:marTop w:val="0"/>
      <w:marBottom w:val="0"/>
      <w:divBdr>
        <w:top w:val="none" w:sz="0" w:space="0" w:color="auto"/>
        <w:left w:val="none" w:sz="0" w:space="0" w:color="auto"/>
        <w:bottom w:val="none" w:sz="0" w:space="0" w:color="auto"/>
        <w:right w:val="none" w:sz="0" w:space="0" w:color="auto"/>
      </w:divBdr>
    </w:div>
    <w:div w:id="1120956079">
      <w:bodyDiv w:val="1"/>
      <w:marLeft w:val="0"/>
      <w:marRight w:val="0"/>
      <w:marTop w:val="0"/>
      <w:marBottom w:val="0"/>
      <w:divBdr>
        <w:top w:val="none" w:sz="0" w:space="0" w:color="auto"/>
        <w:left w:val="none" w:sz="0" w:space="0" w:color="auto"/>
        <w:bottom w:val="none" w:sz="0" w:space="0" w:color="auto"/>
        <w:right w:val="none" w:sz="0" w:space="0" w:color="auto"/>
      </w:divBdr>
    </w:div>
    <w:div w:id="1421758548">
      <w:bodyDiv w:val="1"/>
      <w:marLeft w:val="0"/>
      <w:marRight w:val="0"/>
      <w:marTop w:val="0"/>
      <w:marBottom w:val="0"/>
      <w:divBdr>
        <w:top w:val="none" w:sz="0" w:space="0" w:color="auto"/>
        <w:left w:val="none" w:sz="0" w:space="0" w:color="auto"/>
        <w:bottom w:val="none" w:sz="0" w:space="0" w:color="auto"/>
        <w:right w:val="none" w:sz="0" w:space="0" w:color="auto"/>
      </w:divBdr>
    </w:div>
    <w:div w:id="1509127979">
      <w:bodyDiv w:val="1"/>
      <w:marLeft w:val="0"/>
      <w:marRight w:val="0"/>
      <w:marTop w:val="0"/>
      <w:marBottom w:val="0"/>
      <w:divBdr>
        <w:top w:val="none" w:sz="0" w:space="0" w:color="auto"/>
        <w:left w:val="none" w:sz="0" w:space="0" w:color="auto"/>
        <w:bottom w:val="none" w:sz="0" w:space="0" w:color="auto"/>
        <w:right w:val="none" w:sz="0" w:space="0" w:color="auto"/>
      </w:divBdr>
    </w:div>
    <w:div w:id="1556619259">
      <w:bodyDiv w:val="1"/>
      <w:marLeft w:val="0"/>
      <w:marRight w:val="0"/>
      <w:marTop w:val="0"/>
      <w:marBottom w:val="0"/>
      <w:divBdr>
        <w:top w:val="none" w:sz="0" w:space="0" w:color="auto"/>
        <w:left w:val="none" w:sz="0" w:space="0" w:color="auto"/>
        <w:bottom w:val="none" w:sz="0" w:space="0" w:color="auto"/>
        <w:right w:val="none" w:sz="0" w:space="0" w:color="auto"/>
      </w:divBdr>
    </w:div>
    <w:div w:id="1558738851">
      <w:bodyDiv w:val="1"/>
      <w:marLeft w:val="0"/>
      <w:marRight w:val="0"/>
      <w:marTop w:val="0"/>
      <w:marBottom w:val="0"/>
      <w:divBdr>
        <w:top w:val="none" w:sz="0" w:space="0" w:color="auto"/>
        <w:left w:val="none" w:sz="0" w:space="0" w:color="auto"/>
        <w:bottom w:val="none" w:sz="0" w:space="0" w:color="auto"/>
        <w:right w:val="none" w:sz="0" w:space="0" w:color="auto"/>
      </w:divBdr>
    </w:div>
    <w:div w:id="1559824089">
      <w:bodyDiv w:val="1"/>
      <w:marLeft w:val="0"/>
      <w:marRight w:val="0"/>
      <w:marTop w:val="0"/>
      <w:marBottom w:val="0"/>
      <w:divBdr>
        <w:top w:val="none" w:sz="0" w:space="0" w:color="auto"/>
        <w:left w:val="none" w:sz="0" w:space="0" w:color="auto"/>
        <w:bottom w:val="none" w:sz="0" w:space="0" w:color="auto"/>
        <w:right w:val="none" w:sz="0" w:space="0" w:color="auto"/>
      </w:divBdr>
    </w:div>
    <w:div w:id="1592425523">
      <w:bodyDiv w:val="1"/>
      <w:marLeft w:val="0"/>
      <w:marRight w:val="0"/>
      <w:marTop w:val="0"/>
      <w:marBottom w:val="0"/>
      <w:divBdr>
        <w:top w:val="none" w:sz="0" w:space="0" w:color="auto"/>
        <w:left w:val="none" w:sz="0" w:space="0" w:color="auto"/>
        <w:bottom w:val="none" w:sz="0" w:space="0" w:color="auto"/>
        <w:right w:val="none" w:sz="0" w:space="0" w:color="auto"/>
      </w:divBdr>
    </w:div>
    <w:div w:id="1610239321">
      <w:bodyDiv w:val="1"/>
      <w:marLeft w:val="0"/>
      <w:marRight w:val="0"/>
      <w:marTop w:val="0"/>
      <w:marBottom w:val="0"/>
      <w:divBdr>
        <w:top w:val="none" w:sz="0" w:space="0" w:color="auto"/>
        <w:left w:val="none" w:sz="0" w:space="0" w:color="auto"/>
        <w:bottom w:val="none" w:sz="0" w:space="0" w:color="auto"/>
        <w:right w:val="none" w:sz="0" w:space="0" w:color="auto"/>
      </w:divBdr>
    </w:div>
    <w:div w:id="1616791320">
      <w:bodyDiv w:val="1"/>
      <w:marLeft w:val="0"/>
      <w:marRight w:val="0"/>
      <w:marTop w:val="0"/>
      <w:marBottom w:val="0"/>
      <w:divBdr>
        <w:top w:val="none" w:sz="0" w:space="0" w:color="auto"/>
        <w:left w:val="none" w:sz="0" w:space="0" w:color="auto"/>
        <w:bottom w:val="none" w:sz="0" w:space="0" w:color="auto"/>
        <w:right w:val="none" w:sz="0" w:space="0" w:color="auto"/>
      </w:divBdr>
      <w:divsChild>
        <w:div w:id="816532361">
          <w:marLeft w:val="0"/>
          <w:marRight w:val="0"/>
          <w:marTop w:val="0"/>
          <w:marBottom w:val="0"/>
          <w:divBdr>
            <w:top w:val="none" w:sz="0" w:space="0" w:color="auto"/>
            <w:left w:val="none" w:sz="0" w:space="0" w:color="auto"/>
            <w:bottom w:val="none" w:sz="0" w:space="0" w:color="auto"/>
            <w:right w:val="none" w:sz="0" w:space="0" w:color="auto"/>
          </w:divBdr>
        </w:div>
        <w:div w:id="1861240726">
          <w:marLeft w:val="0"/>
          <w:marRight w:val="0"/>
          <w:marTop w:val="0"/>
          <w:marBottom w:val="0"/>
          <w:divBdr>
            <w:top w:val="none" w:sz="0" w:space="0" w:color="auto"/>
            <w:left w:val="none" w:sz="0" w:space="0" w:color="auto"/>
            <w:bottom w:val="none" w:sz="0" w:space="0" w:color="auto"/>
            <w:right w:val="none" w:sz="0" w:space="0" w:color="auto"/>
          </w:divBdr>
        </w:div>
      </w:divsChild>
    </w:div>
    <w:div w:id="1624770556">
      <w:bodyDiv w:val="1"/>
      <w:marLeft w:val="0"/>
      <w:marRight w:val="0"/>
      <w:marTop w:val="0"/>
      <w:marBottom w:val="0"/>
      <w:divBdr>
        <w:top w:val="none" w:sz="0" w:space="0" w:color="auto"/>
        <w:left w:val="none" w:sz="0" w:space="0" w:color="auto"/>
        <w:bottom w:val="none" w:sz="0" w:space="0" w:color="auto"/>
        <w:right w:val="none" w:sz="0" w:space="0" w:color="auto"/>
      </w:divBdr>
    </w:div>
    <w:div w:id="1754862358">
      <w:bodyDiv w:val="1"/>
      <w:marLeft w:val="0"/>
      <w:marRight w:val="0"/>
      <w:marTop w:val="0"/>
      <w:marBottom w:val="0"/>
      <w:divBdr>
        <w:top w:val="none" w:sz="0" w:space="0" w:color="auto"/>
        <w:left w:val="none" w:sz="0" w:space="0" w:color="auto"/>
        <w:bottom w:val="none" w:sz="0" w:space="0" w:color="auto"/>
        <w:right w:val="none" w:sz="0" w:space="0" w:color="auto"/>
      </w:divBdr>
      <w:divsChild>
        <w:div w:id="967977906">
          <w:marLeft w:val="0"/>
          <w:marRight w:val="0"/>
          <w:marTop w:val="0"/>
          <w:marBottom w:val="0"/>
          <w:divBdr>
            <w:top w:val="none" w:sz="0" w:space="0" w:color="auto"/>
            <w:left w:val="none" w:sz="0" w:space="0" w:color="auto"/>
            <w:bottom w:val="none" w:sz="0" w:space="0" w:color="auto"/>
            <w:right w:val="none" w:sz="0" w:space="0" w:color="auto"/>
          </w:divBdr>
        </w:div>
      </w:divsChild>
    </w:div>
    <w:div w:id="1784574111">
      <w:bodyDiv w:val="1"/>
      <w:marLeft w:val="0"/>
      <w:marRight w:val="0"/>
      <w:marTop w:val="0"/>
      <w:marBottom w:val="0"/>
      <w:divBdr>
        <w:top w:val="none" w:sz="0" w:space="0" w:color="auto"/>
        <w:left w:val="none" w:sz="0" w:space="0" w:color="auto"/>
        <w:bottom w:val="none" w:sz="0" w:space="0" w:color="auto"/>
        <w:right w:val="none" w:sz="0" w:space="0" w:color="auto"/>
      </w:divBdr>
    </w:div>
    <w:div w:id="1908957745">
      <w:bodyDiv w:val="1"/>
      <w:marLeft w:val="0"/>
      <w:marRight w:val="0"/>
      <w:marTop w:val="0"/>
      <w:marBottom w:val="0"/>
      <w:divBdr>
        <w:top w:val="none" w:sz="0" w:space="0" w:color="auto"/>
        <w:left w:val="none" w:sz="0" w:space="0" w:color="auto"/>
        <w:bottom w:val="none" w:sz="0" w:space="0" w:color="auto"/>
        <w:right w:val="none" w:sz="0" w:space="0" w:color="auto"/>
      </w:divBdr>
    </w:div>
    <w:div w:id="1984238193">
      <w:bodyDiv w:val="1"/>
      <w:marLeft w:val="0"/>
      <w:marRight w:val="0"/>
      <w:marTop w:val="0"/>
      <w:marBottom w:val="0"/>
      <w:divBdr>
        <w:top w:val="none" w:sz="0" w:space="0" w:color="auto"/>
        <w:left w:val="none" w:sz="0" w:space="0" w:color="auto"/>
        <w:bottom w:val="none" w:sz="0" w:space="0" w:color="auto"/>
        <w:right w:val="none" w:sz="0" w:space="0" w:color="auto"/>
      </w:divBdr>
    </w:div>
    <w:div w:id="2109763884">
      <w:bodyDiv w:val="1"/>
      <w:marLeft w:val="0"/>
      <w:marRight w:val="0"/>
      <w:marTop w:val="0"/>
      <w:marBottom w:val="0"/>
      <w:divBdr>
        <w:top w:val="none" w:sz="0" w:space="0" w:color="auto"/>
        <w:left w:val="none" w:sz="0" w:space="0" w:color="auto"/>
        <w:bottom w:val="none" w:sz="0" w:space="0" w:color="auto"/>
        <w:right w:val="none" w:sz="0" w:space="0" w:color="auto"/>
      </w:divBdr>
    </w:div>
    <w:div w:id="213833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arabiaalliance.org/learn/what-is-the-arabia-mountain-heritage-area-alliance/" TargetMode="External"/><Relationship Id="rId8" Type="http://schemas.openxmlformats.org/officeDocument/2006/relationships/hyperlink" Target="https://thechampionnewspaper.com/restoration-of-lyon-farmhouse-completed/" TargetMode="External"/><Relationship Id="rId9" Type="http://schemas.openxmlformats.org/officeDocument/2006/relationships/hyperlink" Target="https://arabiaalliance.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1109</Words>
  <Characters>4973</Characters>
  <Application>Microsoft Macintosh Word</Application>
  <DocSecurity>0</DocSecurity>
  <Lines>95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Walton</dc:creator>
  <cp:keywords/>
  <dc:description/>
  <cp:lastModifiedBy>Jeff Dingler</cp:lastModifiedBy>
  <cp:revision>30</cp:revision>
  <cp:lastPrinted>2019-03-21T16:53:00Z</cp:lastPrinted>
  <dcterms:created xsi:type="dcterms:W3CDTF">2024-07-12T16:59:00Z</dcterms:created>
  <dcterms:modified xsi:type="dcterms:W3CDTF">2025-08-26T19:04:00Z</dcterms:modified>
</cp:coreProperties>
</file>