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D878" w14:textId="77777777" w:rsidR="006D142C" w:rsidRPr="00B755BC" w:rsidRDefault="006D142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755BC">
        <w:rPr>
          <w:rFonts w:ascii="Goudy Old Style" w:eastAsia="Times New Roman" w:hAnsi="Goudy Old Style" w:cs="Arial"/>
        </w:rPr>
        <w:t xml:space="preserve">Media Contact: </w:t>
      </w:r>
      <w:r w:rsidR="00505D1C" w:rsidRPr="00B755BC">
        <w:rPr>
          <w:rFonts w:ascii="Goudy Old Style" w:eastAsia="Times New Roman" w:hAnsi="Goudy Old Style" w:cs="Arial"/>
        </w:rPr>
        <w:t>Zack Loehle, Communications Manager</w:t>
      </w:r>
    </w:p>
    <w:p w14:paraId="3C0A53F4" w14:textId="77777777" w:rsidR="006D142C" w:rsidRPr="00B755BC" w:rsidRDefault="006D142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Arabia Mountain Heritage Area Alliance</w:t>
      </w:r>
    </w:p>
    <w:p w14:paraId="734381BE" w14:textId="1141639A" w:rsidR="006D142C" w:rsidRPr="00B755BC" w:rsidRDefault="00505D1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 xml:space="preserve">p: </w:t>
      </w:r>
      <w:r w:rsidR="00BC3B5D">
        <w:rPr>
          <w:rFonts w:ascii="Goudy Old Style" w:eastAsia="Times New Roman" w:hAnsi="Goudy Old Style" w:cs="Arial"/>
        </w:rPr>
        <w:t>678</w:t>
      </w:r>
      <w:r w:rsidRPr="00B755BC">
        <w:rPr>
          <w:rFonts w:ascii="Goudy Old Style" w:eastAsia="Times New Roman" w:hAnsi="Goudy Old Style" w:cs="Arial"/>
        </w:rPr>
        <w:t>-</w:t>
      </w:r>
      <w:r w:rsidR="00BC3B5D">
        <w:rPr>
          <w:rFonts w:ascii="Goudy Old Style" w:eastAsia="Times New Roman" w:hAnsi="Goudy Old Style" w:cs="Arial"/>
        </w:rPr>
        <w:t>699</w:t>
      </w:r>
      <w:r w:rsidRPr="00B755BC">
        <w:rPr>
          <w:rFonts w:ascii="Goudy Old Style" w:eastAsia="Times New Roman" w:hAnsi="Goudy Old Style" w:cs="Arial"/>
        </w:rPr>
        <w:t>-</w:t>
      </w:r>
      <w:r w:rsidR="00BC3B5D">
        <w:rPr>
          <w:rFonts w:ascii="Goudy Old Style" w:eastAsia="Times New Roman" w:hAnsi="Goudy Old Style" w:cs="Arial"/>
        </w:rPr>
        <w:t>2768</w:t>
      </w:r>
      <w:r w:rsidRPr="00B755BC">
        <w:rPr>
          <w:rFonts w:ascii="Goudy Old Style" w:eastAsia="Times New Roman" w:hAnsi="Goudy Old Style" w:cs="Arial"/>
        </w:rPr>
        <w:t xml:space="preserve"> | e: zack</w:t>
      </w:r>
      <w:r w:rsidR="006D142C" w:rsidRPr="00B755BC">
        <w:rPr>
          <w:rFonts w:ascii="Goudy Old Style" w:eastAsia="Times New Roman" w:hAnsi="Goudy Old Style" w:cs="Arial"/>
        </w:rPr>
        <w:t>@arabiaalliance.org</w:t>
      </w:r>
    </w:p>
    <w:p w14:paraId="7FD54883" w14:textId="77777777" w:rsidR="006D142C" w:rsidRPr="00B755BC" w:rsidRDefault="006D142C" w:rsidP="00722716">
      <w:pPr>
        <w:spacing w:after="0" w:line="240" w:lineRule="auto"/>
        <w:contextualSpacing/>
        <w:rPr>
          <w:rFonts w:ascii="Goudy Old Style" w:eastAsia="Times New Roman" w:hAnsi="Goudy Old Style" w:cs="Arial"/>
        </w:rPr>
      </w:pPr>
    </w:p>
    <w:p w14:paraId="344BB869" w14:textId="77777777" w:rsidR="006D142C" w:rsidRPr="00B755BC" w:rsidRDefault="006D142C" w:rsidP="00722716">
      <w:pPr>
        <w:spacing w:after="0" w:line="240" w:lineRule="auto"/>
        <w:contextualSpacing/>
        <w:rPr>
          <w:rFonts w:ascii="Goudy Old Style" w:eastAsia="Times New Roman" w:hAnsi="Goudy Old Style" w:cs="Arial"/>
        </w:rPr>
      </w:pPr>
      <w:r w:rsidRPr="00B755BC">
        <w:rPr>
          <w:rFonts w:ascii="Goudy Old Style" w:eastAsia="Times New Roman" w:hAnsi="Goudy Old Style" w:cs="Arial"/>
        </w:rPr>
        <w:t>FOR IMMEDIATE RELEASE</w:t>
      </w:r>
    </w:p>
    <w:p w14:paraId="57EE607F" w14:textId="35044606" w:rsidR="006D142C" w:rsidRPr="00B755BC" w:rsidRDefault="0071111F" w:rsidP="00722716">
      <w:pPr>
        <w:spacing w:after="0" w:line="240" w:lineRule="auto"/>
        <w:contextualSpacing/>
        <w:rPr>
          <w:rFonts w:ascii="Goudy Old Style" w:eastAsia="Times New Roman" w:hAnsi="Goudy Old Style" w:cs="Arial"/>
        </w:rPr>
      </w:pPr>
      <w:r>
        <w:rPr>
          <w:rFonts w:ascii="Goudy Old Style" w:eastAsia="Times New Roman" w:hAnsi="Goudy Old Style" w:cs="Arial"/>
        </w:rPr>
        <w:t>Apr</w:t>
      </w:r>
      <w:r w:rsidR="00A43EE8">
        <w:rPr>
          <w:rFonts w:ascii="Goudy Old Style" w:eastAsia="Times New Roman" w:hAnsi="Goudy Old Style" w:cs="Arial"/>
        </w:rPr>
        <w:t>.</w:t>
      </w:r>
      <w:r w:rsidR="00292FFE">
        <w:rPr>
          <w:rFonts w:ascii="Goudy Old Style" w:eastAsia="Times New Roman" w:hAnsi="Goudy Old Style" w:cs="Arial"/>
        </w:rPr>
        <w:t xml:space="preserve"> </w:t>
      </w:r>
      <w:r w:rsidR="00A3571B">
        <w:rPr>
          <w:rFonts w:ascii="Goudy Old Style" w:eastAsia="Times New Roman" w:hAnsi="Goudy Old Style" w:cs="Arial"/>
        </w:rPr>
        <w:t>1</w:t>
      </w:r>
      <w:r>
        <w:rPr>
          <w:rFonts w:ascii="Goudy Old Style" w:eastAsia="Times New Roman" w:hAnsi="Goudy Old Style" w:cs="Arial"/>
        </w:rPr>
        <w:t>4</w:t>
      </w:r>
      <w:r w:rsidR="00505D1C" w:rsidRPr="00B755BC">
        <w:rPr>
          <w:rFonts w:ascii="Goudy Old Style" w:eastAsia="Times New Roman" w:hAnsi="Goudy Old Style" w:cs="Arial"/>
        </w:rPr>
        <w:t>, 20</w:t>
      </w:r>
      <w:r w:rsidR="00A43EE8">
        <w:rPr>
          <w:rFonts w:ascii="Goudy Old Style" w:eastAsia="Times New Roman" w:hAnsi="Goudy Old Style" w:cs="Arial"/>
        </w:rPr>
        <w:t>2</w:t>
      </w:r>
      <w:r>
        <w:rPr>
          <w:rFonts w:ascii="Goudy Old Style" w:eastAsia="Times New Roman" w:hAnsi="Goudy Old Style" w:cs="Arial"/>
        </w:rPr>
        <w:t>1</w:t>
      </w:r>
    </w:p>
    <w:p w14:paraId="6EF8C57F" w14:textId="77777777" w:rsidR="006D142C" w:rsidRPr="00B755BC" w:rsidRDefault="006D142C" w:rsidP="00722716">
      <w:pPr>
        <w:spacing w:after="0" w:line="240" w:lineRule="auto"/>
        <w:contextualSpacing/>
        <w:rPr>
          <w:rFonts w:ascii="Goudy Old Style" w:eastAsia="Times New Roman" w:hAnsi="Goudy Old Style" w:cs="Arial"/>
        </w:rPr>
      </w:pPr>
    </w:p>
    <w:p w14:paraId="4FE1EF38" w14:textId="1D609AD1" w:rsidR="005F2F55" w:rsidRPr="00B755BC" w:rsidRDefault="005F2F55" w:rsidP="00722716">
      <w:pPr>
        <w:spacing w:after="0" w:line="240" w:lineRule="auto"/>
        <w:contextualSpacing/>
        <w:rPr>
          <w:rFonts w:ascii="Goudy Old Style" w:eastAsia="Times New Roman" w:hAnsi="Goudy Old Style" w:cs="Arial"/>
          <w:b/>
          <w:sz w:val="32"/>
          <w:szCs w:val="32"/>
        </w:rPr>
      </w:pPr>
    </w:p>
    <w:p w14:paraId="48209D1E" w14:textId="2077A6A0" w:rsidR="000A590D" w:rsidRDefault="000A590D" w:rsidP="00722716">
      <w:pPr>
        <w:spacing w:after="0" w:line="240" w:lineRule="auto"/>
        <w:contextualSpacing/>
        <w:rPr>
          <w:rFonts w:ascii="Goudy Old Style" w:eastAsia="Times New Roman" w:hAnsi="Goudy Old Style" w:cs="Arial"/>
          <w:b/>
          <w:i/>
          <w:sz w:val="32"/>
          <w:szCs w:val="32"/>
        </w:rPr>
      </w:pPr>
    </w:p>
    <w:p w14:paraId="439E5FF9" w14:textId="77777777" w:rsidR="00EB085F" w:rsidRDefault="00E66737" w:rsidP="00722716">
      <w:pPr>
        <w:spacing w:after="0" w:line="240" w:lineRule="auto"/>
        <w:contextualSpacing/>
        <w:jc w:val="center"/>
        <w:rPr>
          <w:rFonts w:ascii="Goudy Old Style" w:eastAsia="Times New Roman" w:hAnsi="Goudy Old Style" w:cs="Arial"/>
          <w:b/>
          <w:sz w:val="32"/>
          <w:szCs w:val="32"/>
        </w:rPr>
      </w:pPr>
      <w:r>
        <w:rPr>
          <w:rFonts w:ascii="Goudy Old Style" w:eastAsia="Times New Roman" w:hAnsi="Goudy Old Style" w:cs="Arial"/>
          <w:b/>
          <w:sz w:val="32"/>
          <w:szCs w:val="32"/>
        </w:rPr>
        <w:t>Best Bike Trailheads at Arabia Mountain</w:t>
      </w:r>
      <w:r w:rsidR="00EB085F">
        <w:rPr>
          <w:rFonts w:ascii="Goudy Old Style" w:eastAsia="Times New Roman" w:hAnsi="Goudy Old Style" w:cs="Arial"/>
          <w:b/>
          <w:sz w:val="32"/>
          <w:szCs w:val="32"/>
        </w:rPr>
        <w:t xml:space="preserve"> </w:t>
      </w:r>
    </w:p>
    <w:p w14:paraId="5439C092" w14:textId="77777777" w:rsidR="00EB085F" w:rsidRDefault="00E66737" w:rsidP="00722716">
      <w:pPr>
        <w:spacing w:after="0" w:line="240" w:lineRule="auto"/>
        <w:contextualSpacing/>
        <w:jc w:val="center"/>
        <w:rPr>
          <w:rFonts w:ascii="Goudy Old Style" w:eastAsia="Times New Roman" w:hAnsi="Goudy Old Style" w:cs="Arial"/>
          <w:bCs/>
          <w:sz w:val="32"/>
          <w:szCs w:val="32"/>
        </w:rPr>
      </w:pPr>
      <w:r w:rsidRPr="00EB085F">
        <w:rPr>
          <w:rFonts w:ascii="Goudy Old Style" w:eastAsia="Times New Roman" w:hAnsi="Goudy Old Style" w:cs="Arial"/>
          <w:bCs/>
          <w:sz w:val="32"/>
          <w:szCs w:val="32"/>
        </w:rPr>
        <w:t xml:space="preserve">National Heritage Area Urges </w:t>
      </w:r>
      <w:r w:rsidR="00EF0533" w:rsidRPr="00EB085F">
        <w:rPr>
          <w:rFonts w:ascii="Goudy Old Style" w:eastAsia="Times New Roman" w:hAnsi="Goudy Old Style" w:cs="Arial"/>
          <w:bCs/>
          <w:sz w:val="32"/>
          <w:szCs w:val="32"/>
        </w:rPr>
        <w:t>Bicyclists</w:t>
      </w:r>
      <w:r w:rsidRPr="00EB085F">
        <w:rPr>
          <w:rFonts w:ascii="Goudy Old Style" w:eastAsia="Times New Roman" w:hAnsi="Goudy Old Style" w:cs="Arial"/>
          <w:bCs/>
          <w:sz w:val="32"/>
          <w:szCs w:val="32"/>
        </w:rPr>
        <w:t xml:space="preserve"> to Use </w:t>
      </w:r>
    </w:p>
    <w:p w14:paraId="643D31A0" w14:textId="2DD4B53D" w:rsidR="009B62DB" w:rsidRPr="00EB085F" w:rsidRDefault="00E66737" w:rsidP="00722716">
      <w:pPr>
        <w:spacing w:after="0" w:line="240" w:lineRule="auto"/>
        <w:contextualSpacing/>
        <w:jc w:val="center"/>
        <w:rPr>
          <w:rFonts w:ascii="Goudy Old Style" w:eastAsia="Times New Roman" w:hAnsi="Goudy Old Style" w:cs="Arial"/>
          <w:bCs/>
          <w:sz w:val="32"/>
          <w:szCs w:val="32"/>
        </w:rPr>
      </w:pPr>
      <w:r w:rsidRPr="00EB085F">
        <w:rPr>
          <w:rFonts w:ascii="Goudy Old Style" w:eastAsia="Times New Roman" w:hAnsi="Goudy Old Style" w:cs="Arial"/>
          <w:bCs/>
          <w:sz w:val="32"/>
          <w:szCs w:val="32"/>
        </w:rPr>
        <w:t>Additional Designated Parking Areas</w:t>
      </w:r>
    </w:p>
    <w:p w14:paraId="21843609" w14:textId="77777777" w:rsidR="006D142C" w:rsidRPr="00B755BC" w:rsidRDefault="006D142C" w:rsidP="00722716">
      <w:pPr>
        <w:spacing w:after="0" w:line="240" w:lineRule="auto"/>
        <w:contextualSpacing/>
        <w:rPr>
          <w:rFonts w:ascii="Goudy Old Style" w:eastAsia="Times New Roman" w:hAnsi="Goudy Old Style" w:cs="Arial"/>
          <w:sz w:val="24"/>
          <w:szCs w:val="24"/>
        </w:rPr>
      </w:pPr>
    </w:p>
    <w:p w14:paraId="1E5569C0" w14:textId="3DA92ACA" w:rsidR="00E66737" w:rsidRPr="00E66737" w:rsidRDefault="00501FFD" w:rsidP="00E66737">
      <w:pPr>
        <w:rPr>
          <w:rFonts w:ascii="Goudy Old Style" w:hAnsi="Goudy Old Style" w:cs="Arial"/>
        </w:rPr>
      </w:pPr>
      <w:r>
        <w:rPr>
          <w:rFonts w:ascii="Goudy Old Style" w:hAnsi="Goudy Old Style" w:cs="Arial"/>
          <w:b/>
          <w:bCs/>
          <w:iCs/>
        </w:rPr>
        <w:t>STONECREST</w:t>
      </w:r>
      <w:r w:rsidR="00722716" w:rsidRPr="00722716">
        <w:rPr>
          <w:rFonts w:ascii="Goudy Old Style" w:hAnsi="Goudy Old Style" w:cs="Arial"/>
          <w:b/>
          <w:bCs/>
          <w:iCs/>
        </w:rPr>
        <w:t>, Ga.</w:t>
      </w:r>
      <w:r w:rsidR="00722716" w:rsidRPr="00722716">
        <w:rPr>
          <w:rFonts w:ascii="Goudy Old Style" w:hAnsi="Goudy Old Style" w:cs="Arial"/>
        </w:rPr>
        <w:t xml:space="preserve"> </w:t>
      </w:r>
      <w:r w:rsidR="00E66737">
        <w:rPr>
          <w:rFonts w:ascii="Goudy Old Style" w:hAnsi="Goudy Old Style" w:cs="Arial"/>
        </w:rPr>
        <w:t>– The Arabia Mountain Heritage Area Alliance, in partnership with DeKalb County Recreation, Parks and Cultural Affairs</w:t>
      </w:r>
      <w:r w:rsidR="0093322E">
        <w:rPr>
          <w:rFonts w:ascii="Goudy Old Style" w:hAnsi="Goudy Old Style" w:cs="Arial"/>
        </w:rPr>
        <w:t>,</w:t>
      </w:r>
      <w:r w:rsidR="00E66737">
        <w:rPr>
          <w:rFonts w:ascii="Goudy Old Style" w:hAnsi="Goudy Old Style" w:cs="Arial"/>
        </w:rPr>
        <w:t xml:space="preserve"> urges bicyclists to park at some of the less-crowded trailheads in the National Heritage Area for the best biking experience. With springtime bringing bicyclists and hikers to enjoy the Arabia Mountain National Heritage Area’s over 34 miles of contiguous paved trail, the most popular trailheads have become overcrowded on busy weekends. A little f</w:t>
      </w:r>
      <w:r w:rsidR="00912A57">
        <w:rPr>
          <w:rFonts w:ascii="Goudy Old Style" w:hAnsi="Goudy Old Style" w:cs="Arial"/>
        </w:rPr>
        <w:t>a</w:t>
      </w:r>
      <w:r w:rsidR="00E66737">
        <w:rPr>
          <w:rFonts w:ascii="Goudy Old Style" w:hAnsi="Goudy Old Style" w:cs="Arial"/>
        </w:rPr>
        <w:t xml:space="preserve">rther away from the trailheads at the base of Arabia Mountain, free parking is </w:t>
      </w:r>
      <w:proofErr w:type="gramStart"/>
      <w:r w:rsidR="00E66737">
        <w:rPr>
          <w:rFonts w:ascii="Goudy Old Style" w:hAnsi="Goudy Old Style" w:cs="Arial"/>
        </w:rPr>
        <w:t>available</w:t>
      </w:r>
      <w:proofErr w:type="gramEnd"/>
      <w:r w:rsidR="00E66737">
        <w:rPr>
          <w:rFonts w:ascii="Goudy Old Style" w:hAnsi="Goudy Old Style" w:cs="Arial"/>
        </w:rPr>
        <w:t xml:space="preserve"> and the trails are wide-open for bike riding. A few </w:t>
      </w:r>
      <w:r w:rsidR="00E66737" w:rsidRPr="00E66737">
        <w:rPr>
          <w:rFonts w:ascii="Goudy Old Style" w:hAnsi="Goudy Old Style" w:cs="Arial"/>
        </w:rPr>
        <w:t>trailhead highlights include:</w:t>
      </w:r>
    </w:p>
    <w:p w14:paraId="5F2425A5" w14:textId="77777777" w:rsidR="00E66737" w:rsidRPr="00E66737" w:rsidRDefault="00E66737" w:rsidP="00E66737">
      <w:pPr>
        <w:numPr>
          <w:ilvl w:val="0"/>
          <w:numId w:val="4"/>
        </w:numPr>
        <w:spacing w:after="0" w:line="240" w:lineRule="auto"/>
        <w:rPr>
          <w:rFonts w:ascii="Goudy Old Style" w:hAnsi="Goudy Old Style" w:cs="Arial"/>
        </w:rPr>
      </w:pPr>
      <w:r w:rsidRPr="00E66737">
        <w:rPr>
          <w:rFonts w:ascii="Goudy Old Style" w:hAnsi="Goudy Old Style" w:cs="Arial"/>
          <w:b/>
          <w:bCs/>
        </w:rPr>
        <w:t>Stonecrest Library</w:t>
      </w:r>
      <w:r w:rsidRPr="00E66737">
        <w:rPr>
          <w:rFonts w:ascii="Goudy Old Style" w:hAnsi="Goudy Old Style" w:cs="Arial"/>
        </w:rPr>
        <w:t>: 3123 Klondike Road, Stonecrest, GA 30038</w:t>
      </w:r>
    </w:p>
    <w:p w14:paraId="08C51532" w14:textId="77777777" w:rsidR="00E66737" w:rsidRPr="00E66737" w:rsidRDefault="00E66737" w:rsidP="00E66737">
      <w:pPr>
        <w:numPr>
          <w:ilvl w:val="0"/>
          <w:numId w:val="4"/>
        </w:numPr>
        <w:spacing w:after="0" w:line="240" w:lineRule="auto"/>
        <w:rPr>
          <w:rFonts w:ascii="Goudy Old Style" w:hAnsi="Goudy Old Style" w:cs="Arial"/>
        </w:rPr>
      </w:pPr>
      <w:proofErr w:type="spellStart"/>
      <w:r w:rsidRPr="00E66737">
        <w:rPr>
          <w:rFonts w:ascii="Goudy Old Style" w:hAnsi="Goudy Old Style" w:cs="Arial"/>
          <w:b/>
          <w:bCs/>
        </w:rPr>
        <w:t>Polebridge</w:t>
      </w:r>
      <w:proofErr w:type="spellEnd"/>
      <w:r w:rsidRPr="00E66737">
        <w:rPr>
          <w:rFonts w:ascii="Goudy Old Style" w:hAnsi="Goudy Old Style" w:cs="Arial"/>
          <w:b/>
          <w:bCs/>
        </w:rPr>
        <w:t xml:space="preserve"> Trailhead</w:t>
      </w:r>
      <w:r w:rsidRPr="00E66737">
        <w:rPr>
          <w:rFonts w:ascii="Goudy Old Style" w:hAnsi="Goudy Old Style" w:cs="Arial"/>
        </w:rPr>
        <w:t>: 6262 Browns Mill Road, Stonecrest, GA 30038</w:t>
      </w:r>
    </w:p>
    <w:p w14:paraId="0BCAC202" w14:textId="77777777" w:rsidR="00E66737" w:rsidRPr="00E66737" w:rsidRDefault="00E66737" w:rsidP="00E66737">
      <w:pPr>
        <w:numPr>
          <w:ilvl w:val="0"/>
          <w:numId w:val="4"/>
        </w:numPr>
        <w:spacing w:after="0" w:line="240" w:lineRule="auto"/>
        <w:rPr>
          <w:rFonts w:ascii="Goudy Old Style" w:hAnsi="Goudy Old Style" w:cs="Arial"/>
        </w:rPr>
      </w:pPr>
      <w:r w:rsidRPr="00E66737">
        <w:rPr>
          <w:rFonts w:ascii="Goudy Old Style" w:hAnsi="Goudy Old Style" w:cs="Arial"/>
          <w:b/>
          <w:bCs/>
        </w:rPr>
        <w:t>Lorraine Trailhead</w:t>
      </w:r>
      <w:r w:rsidRPr="00E66737">
        <w:rPr>
          <w:rFonts w:ascii="Goudy Old Style" w:hAnsi="Goudy Old Style" w:cs="Arial"/>
        </w:rPr>
        <w:t>: 3465 Hwy 138 SE, Stockbridge, GA 30281</w:t>
      </w:r>
    </w:p>
    <w:p w14:paraId="7C818BF5" w14:textId="68AD92BA" w:rsidR="00E66737" w:rsidRDefault="00E66737" w:rsidP="00E66737">
      <w:pPr>
        <w:numPr>
          <w:ilvl w:val="0"/>
          <w:numId w:val="4"/>
        </w:numPr>
        <w:spacing w:after="0" w:line="240" w:lineRule="auto"/>
        <w:rPr>
          <w:rFonts w:ascii="Goudy Old Style" w:hAnsi="Goudy Old Style" w:cs="Arial"/>
        </w:rPr>
      </w:pPr>
      <w:r w:rsidRPr="00E66737">
        <w:rPr>
          <w:rFonts w:ascii="Goudy Old Style" w:hAnsi="Goudy Old Style" w:cs="Arial"/>
          <w:b/>
          <w:bCs/>
        </w:rPr>
        <w:t>Monastery of the Holy Spirit</w:t>
      </w:r>
      <w:r w:rsidRPr="00E66737">
        <w:rPr>
          <w:rFonts w:ascii="Goudy Old Style" w:hAnsi="Goudy Old Style" w:cs="Arial"/>
        </w:rPr>
        <w:t>: 2625 Hwy 212 SW, Conyers, GA 30094</w:t>
      </w:r>
    </w:p>
    <w:p w14:paraId="65E2C761" w14:textId="4B879DCB" w:rsidR="00E66737" w:rsidRPr="00E66737" w:rsidRDefault="00E66737" w:rsidP="00E66737">
      <w:pPr>
        <w:spacing w:after="0" w:line="240" w:lineRule="auto"/>
        <w:rPr>
          <w:rFonts w:ascii="Goudy Old Style" w:hAnsi="Goudy Old Style" w:cs="Arial"/>
        </w:rPr>
      </w:pPr>
    </w:p>
    <w:p w14:paraId="0108DB44" w14:textId="01FFF279" w:rsidR="0020365B" w:rsidRDefault="00E66737" w:rsidP="00E66737">
      <w:pPr>
        <w:rPr>
          <w:rFonts w:ascii="Goudy Old Style" w:hAnsi="Goudy Old Style" w:cs="Arial"/>
          <w:iCs/>
        </w:rPr>
      </w:pPr>
      <w:r>
        <w:rPr>
          <w:rFonts w:ascii="Goudy Old Style" w:hAnsi="Goudy Old Style" w:cs="Arial"/>
          <w:iCs/>
        </w:rPr>
        <w:t xml:space="preserve">“With this beautiful spring weather, many visitors have been coming to enjoy the Arabia Mountain National Heritage Area. By parking at these trailheads, bicyclists can avoid </w:t>
      </w:r>
      <w:r w:rsidR="005D7360">
        <w:rPr>
          <w:rFonts w:ascii="Goudy Old Style" w:hAnsi="Goudy Old Style" w:cs="Arial"/>
          <w:iCs/>
        </w:rPr>
        <w:t>the crowds and hop on the trail</w:t>
      </w:r>
      <w:r>
        <w:rPr>
          <w:rFonts w:ascii="Goudy Old Style" w:hAnsi="Goudy Old Style" w:cs="Arial"/>
          <w:iCs/>
        </w:rPr>
        <w:t xml:space="preserve">,” said Kelly Jordan, Co-Founder of the Arabia Mountain Heritage Area Alliance. </w:t>
      </w:r>
      <w:r w:rsidR="005D7360">
        <w:rPr>
          <w:rFonts w:ascii="Goudy Old Style" w:hAnsi="Goudy Old Style" w:cs="Arial"/>
          <w:iCs/>
        </w:rPr>
        <w:t>“We hope that, by starting at some of these underutilized trailheads, cyclists can get on the trail faster and ride f</w:t>
      </w:r>
      <w:r w:rsidR="00912A57">
        <w:rPr>
          <w:rFonts w:ascii="Goudy Old Style" w:hAnsi="Goudy Old Style" w:cs="Arial"/>
          <w:iCs/>
        </w:rPr>
        <w:t>a</w:t>
      </w:r>
      <w:r w:rsidR="005D7360">
        <w:rPr>
          <w:rFonts w:ascii="Goudy Old Style" w:hAnsi="Goudy Old Style" w:cs="Arial"/>
          <w:iCs/>
        </w:rPr>
        <w:t>rther than they might have otherwise.</w:t>
      </w:r>
      <w:r w:rsidR="00EF0533">
        <w:rPr>
          <w:rFonts w:ascii="Goudy Old Style" w:hAnsi="Goudy Old Style" w:cs="Arial"/>
          <w:iCs/>
        </w:rPr>
        <w:t xml:space="preserve">” </w:t>
      </w:r>
      <w:r w:rsidR="00635AC1">
        <w:rPr>
          <w:rFonts w:ascii="Goudy Old Style" w:hAnsi="Goudy Old Style" w:cs="Arial"/>
          <w:iCs/>
        </w:rPr>
        <w:t xml:space="preserve">The Arabia Mountain National Heritage Area consists of 40,000 acres, with the paved PATH connecting sites across the NHA. </w:t>
      </w:r>
    </w:p>
    <w:p w14:paraId="4C9F83F4" w14:textId="6FA1AC7B" w:rsidR="0048508B" w:rsidRDefault="00635AC1" w:rsidP="00E66737">
      <w:pPr>
        <w:rPr>
          <w:rFonts w:ascii="Goudy Old Style" w:hAnsi="Goudy Old Style" w:cs="Arial"/>
          <w:iCs/>
        </w:rPr>
      </w:pPr>
      <w:r>
        <w:rPr>
          <w:rFonts w:ascii="Goudy Old Style" w:hAnsi="Goudy Old Style" w:cs="Arial"/>
          <w:iCs/>
        </w:rPr>
        <w:t>A recent extension</w:t>
      </w:r>
      <w:r w:rsidR="00E86073">
        <w:rPr>
          <w:rFonts w:ascii="Goudy Old Style" w:hAnsi="Goudy Old Style" w:cs="Arial"/>
          <w:iCs/>
        </w:rPr>
        <w:t xml:space="preserve"> of the PATH</w:t>
      </w:r>
      <w:r>
        <w:rPr>
          <w:rFonts w:ascii="Goudy Old Style" w:hAnsi="Goudy Old Style" w:cs="Arial"/>
          <w:iCs/>
        </w:rPr>
        <w:t xml:space="preserve"> into Henry County brings even more </w:t>
      </w:r>
      <w:r w:rsidR="00915505">
        <w:rPr>
          <w:rFonts w:ascii="Goudy Old Style" w:hAnsi="Goudy Old Style" w:cs="Arial"/>
          <w:iCs/>
        </w:rPr>
        <w:t>routes</w:t>
      </w:r>
      <w:r>
        <w:rPr>
          <w:rFonts w:ascii="Goudy Old Style" w:hAnsi="Goudy Old Style" w:cs="Arial"/>
          <w:iCs/>
        </w:rPr>
        <w:t xml:space="preserve"> through Georgia’s forests and rolling hills into reach for anyone seeking outdoor recreation. </w:t>
      </w:r>
      <w:r w:rsidR="0020365B">
        <w:rPr>
          <w:rFonts w:ascii="Goudy Old Style" w:hAnsi="Goudy Old Style" w:cs="Arial"/>
          <w:iCs/>
        </w:rPr>
        <w:t xml:space="preserve">Starting at </w:t>
      </w:r>
      <w:r w:rsidR="0020365B" w:rsidRPr="001628E7">
        <w:rPr>
          <w:rFonts w:ascii="Goudy Old Style" w:hAnsi="Goudy Old Style" w:cs="Arial"/>
          <w:b/>
          <w:bCs/>
          <w:iCs/>
        </w:rPr>
        <w:t xml:space="preserve">Panola Mountain State </w:t>
      </w:r>
      <w:r w:rsidR="0020365B" w:rsidRPr="00BD1FDD">
        <w:rPr>
          <w:rFonts w:ascii="Goudy Old Style" w:hAnsi="Goudy Old Style" w:cs="Arial"/>
          <w:b/>
          <w:bCs/>
          <w:iCs/>
        </w:rPr>
        <w:t>Park’s Nature Center Trailhead</w:t>
      </w:r>
      <w:r w:rsidR="0020365B">
        <w:rPr>
          <w:rFonts w:ascii="Goudy Old Style" w:hAnsi="Goudy Old Style" w:cs="Arial"/>
          <w:iCs/>
        </w:rPr>
        <w:t xml:space="preserve"> (2620 Hwy 155 SW), the new trail segment is the last piece of the original National Heritage Area trail vision laid out in the 1990’s. Through the Nature Center trailhead and the trailhead at </w:t>
      </w:r>
      <w:r w:rsidR="0020365B" w:rsidRPr="00BD1FDD">
        <w:rPr>
          <w:rFonts w:ascii="Goudy Old Style" w:hAnsi="Goudy Old Style" w:cs="Arial"/>
          <w:b/>
          <w:bCs/>
          <w:iCs/>
        </w:rPr>
        <w:t>Alexander Lakes</w:t>
      </w:r>
      <w:r w:rsidR="0020365B">
        <w:rPr>
          <w:rFonts w:ascii="Goudy Old Style" w:hAnsi="Goudy Old Style" w:cs="Arial"/>
          <w:iCs/>
        </w:rPr>
        <w:t xml:space="preserve"> (4965 Flat Bridge Road SW), the State Park is another easy parking location for bicyclists and a green jewel of the Arabia Mountain National Heritage Area. </w:t>
      </w:r>
    </w:p>
    <w:p w14:paraId="3A358945" w14:textId="02492F12" w:rsidR="0020365B" w:rsidRDefault="0048508B" w:rsidP="00E66737">
      <w:pPr>
        <w:rPr>
          <w:rFonts w:ascii="Goudy Old Style" w:hAnsi="Goudy Old Style" w:cs="Arial"/>
          <w:iCs/>
        </w:rPr>
      </w:pPr>
      <w:r>
        <w:rPr>
          <w:rFonts w:ascii="Goudy Old Style" w:hAnsi="Goudy Old Style" w:cs="Arial"/>
          <w:iCs/>
        </w:rPr>
        <w:t>Note that parking at Panola Mountain State Park costs $5.</w:t>
      </w:r>
    </w:p>
    <w:p w14:paraId="443C5CDC" w14:textId="510CD9BF" w:rsidR="00635AC1" w:rsidRPr="00E66737" w:rsidRDefault="00635AC1" w:rsidP="00635AC1">
      <w:pPr>
        <w:jc w:val="center"/>
        <w:rPr>
          <w:rFonts w:ascii="Goudy Old Style" w:hAnsi="Goudy Old Style" w:cs="Arial"/>
          <w:iCs/>
        </w:rPr>
      </w:pPr>
      <w:r>
        <w:rPr>
          <w:rFonts w:ascii="Goudy Old Style" w:hAnsi="Goudy Old Style" w:cs="Arial"/>
          <w:iCs/>
        </w:rPr>
        <w:t>- more -</w:t>
      </w:r>
    </w:p>
    <w:p w14:paraId="077E80B6" w14:textId="32020737" w:rsidR="00E66737" w:rsidRDefault="00287575" w:rsidP="00635AC1">
      <w:pPr>
        <w:jc w:val="center"/>
        <w:rPr>
          <w:rFonts w:ascii="Arial" w:hAnsi="Arial" w:cs="Arial"/>
          <w:b/>
          <w:bCs/>
        </w:rPr>
      </w:pPr>
      <w:bookmarkStart w:id="0" w:name="_Hlk52965997"/>
      <w:r>
        <w:rPr>
          <w:rFonts w:ascii="Arial" w:hAnsi="Arial" w:cs="Arial"/>
          <w:b/>
          <w:bCs/>
          <w:noProof/>
        </w:rPr>
        <w:lastRenderedPageBreak/>
        <w:drawing>
          <wp:inline distT="0" distB="0" distL="0" distR="0" wp14:anchorId="12DB8FF1" wp14:editId="61302D63">
            <wp:extent cx="5418922" cy="8374380"/>
            <wp:effectExtent l="0" t="0" r="0" b="762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425520" cy="8384576"/>
                    </a:xfrm>
                    <a:prstGeom prst="rect">
                      <a:avLst/>
                    </a:prstGeom>
                  </pic:spPr>
                </pic:pic>
              </a:graphicData>
            </a:graphic>
          </wp:inline>
        </w:drawing>
      </w:r>
    </w:p>
    <w:p w14:paraId="55536179" w14:textId="571FE0EC" w:rsidR="00635AC1" w:rsidRDefault="00635AC1" w:rsidP="00635AC1">
      <w:pPr>
        <w:jc w:val="center"/>
        <w:rPr>
          <w:rFonts w:ascii="Goudy Old Style" w:hAnsi="Goudy Old Style" w:cs="Arial"/>
          <w:i/>
          <w:iCs/>
        </w:rPr>
      </w:pPr>
      <w:r>
        <w:rPr>
          <w:rFonts w:ascii="Goudy Old Style" w:hAnsi="Goudy Old Style" w:cs="Arial"/>
          <w:i/>
          <w:iCs/>
        </w:rPr>
        <w:t xml:space="preserve">A map showing the location of the recommended trailheads across the National Heritage Area. </w:t>
      </w:r>
    </w:p>
    <w:bookmarkEnd w:id="0"/>
    <w:p w14:paraId="082E7FBD" w14:textId="77777777" w:rsidR="00287575" w:rsidRDefault="00287575" w:rsidP="00E66737">
      <w:pPr>
        <w:spacing w:line="240" w:lineRule="auto"/>
        <w:contextualSpacing/>
        <w:jc w:val="center"/>
        <w:rPr>
          <w:rFonts w:ascii="Goudy Old Style" w:hAnsi="Goudy Old Style" w:cs="Arial"/>
          <w:i/>
          <w:iCs/>
        </w:rPr>
      </w:pPr>
    </w:p>
    <w:p w14:paraId="1027E0A4" w14:textId="77777777" w:rsidR="00287575" w:rsidRDefault="00287575" w:rsidP="00E66737">
      <w:pPr>
        <w:spacing w:line="240" w:lineRule="auto"/>
        <w:contextualSpacing/>
        <w:jc w:val="center"/>
        <w:rPr>
          <w:rFonts w:ascii="Goudy Old Style" w:hAnsi="Goudy Old Style" w:cs="Arial"/>
          <w:i/>
          <w:iCs/>
        </w:rPr>
      </w:pPr>
    </w:p>
    <w:p w14:paraId="7EDC1521" w14:textId="7AE7229D" w:rsidR="00D06603" w:rsidRPr="005155BB" w:rsidRDefault="006D142C" w:rsidP="00E66737">
      <w:pPr>
        <w:spacing w:line="240" w:lineRule="auto"/>
        <w:contextualSpacing/>
        <w:jc w:val="center"/>
        <w:rPr>
          <w:rFonts w:ascii="Goudy Old Style" w:hAnsi="Goudy Old Style" w:cs="Arial"/>
        </w:rPr>
      </w:pPr>
      <w:r w:rsidRPr="00B755BC">
        <w:rPr>
          <w:rFonts w:ascii="Goudy Old Style" w:eastAsia="Times New Roman" w:hAnsi="Goudy Old Style" w:cs="Times New Roman"/>
        </w:rPr>
        <w:lastRenderedPageBreak/>
        <w:t>###</w:t>
      </w:r>
    </w:p>
    <w:p w14:paraId="5E1A9375" w14:textId="77777777" w:rsidR="005F78F4" w:rsidRPr="00B755BC" w:rsidRDefault="005F78F4" w:rsidP="00722716">
      <w:pPr>
        <w:spacing w:after="0" w:line="240" w:lineRule="auto"/>
        <w:contextualSpacing/>
        <w:jc w:val="center"/>
        <w:rPr>
          <w:rFonts w:ascii="Goudy Old Style" w:eastAsia="Times New Roman" w:hAnsi="Goudy Old Style" w:cs="Times New Roman"/>
        </w:rPr>
      </w:pPr>
    </w:p>
    <w:p w14:paraId="5C238E78" w14:textId="1C5FB383" w:rsidR="006D142C" w:rsidRPr="00B755BC" w:rsidRDefault="006D142C" w:rsidP="00722716">
      <w:pPr>
        <w:spacing w:after="0" w:line="240" w:lineRule="auto"/>
        <w:contextualSpacing/>
        <w:rPr>
          <w:rFonts w:ascii="Goudy Old Style" w:eastAsia="Times New Roman" w:hAnsi="Goudy Old Style" w:cs="Arial"/>
          <w:b/>
        </w:rPr>
      </w:pPr>
      <w:r w:rsidRPr="00B755BC">
        <w:rPr>
          <w:rFonts w:ascii="Goudy Old Style" w:eastAsia="Times New Roman" w:hAnsi="Goudy Old Style" w:cs="Arial"/>
          <w:b/>
        </w:rPr>
        <w:t xml:space="preserve">About </w:t>
      </w:r>
      <w:r w:rsidR="00F91098" w:rsidRPr="00B755BC">
        <w:rPr>
          <w:rFonts w:ascii="Goudy Old Style" w:eastAsia="Times New Roman" w:hAnsi="Goudy Old Style" w:cs="Arial"/>
          <w:b/>
        </w:rPr>
        <w:t xml:space="preserve">the </w:t>
      </w:r>
      <w:r w:rsidRPr="00B755BC">
        <w:rPr>
          <w:rFonts w:ascii="Goudy Old Style" w:eastAsia="Times New Roman" w:hAnsi="Goudy Old Style" w:cs="Arial"/>
          <w:b/>
        </w:rPr>
        <w:t>Arabia Alliance</w:t>
      </w:r>
    </w:p>
    <w:p w14:paraId="5B1D789E" w14:textId="6A8BE056" w:rsidR="00A53FF6" w:rsidRPr="00B755BC" w:rsidRDefault="0060395E" w:rsidP="00722716">
      <w:pPr>
        <w:spacing w:after="0" w:line="240" w:lineRule="auto"/>
        <w:contextualSpacing/>
        <w:rPr>
          <w:rFonts w:ascii="Goudy Old Style" w:eastAsia="Times New Roman" w:hAnsi="Goudy Old Style" w:cs="Times New Roman"/>
        </w:rPr>
      </w:pPr>
      <w:r w:rsidRPr="00B755BC">
        <w:rPr>
          <w:rFonts w:ascii="Goudy Old Style" w:eastAsia="Times New Roman" w:hAnsi="Goudy Old Style" w:cs="Times New Roman"/>
        </w:rPr>
        <w:t xml:space="preserve">The Arabia Mountain Heritage Area Alliance is dedicated to protecting, </w:t>
      </w:r>
      <w:proofErr w:type="gramStart"/>
      <w:r w:rsidRPr="00B755BC">
        <w:rPr>
          <w:rFonts w:ascii="Goudy Old Style" w:eastAsia="Times New Roman" w:hAnsi="Goudy Old Style" w:cs="Times New Roman"/>
        </w:rPr>
        <w:t>connecting</w:t>
      </w:r>
      <w:proofErr w:type="gramEnd"/>
      <w:r w:rsidRPr="00B755BC">
        <w:rPr>
          <w:rFonts w:ascii="Goudy Old Style" w:eastAsia="Times New Roman" w:hAnsi="Goudy Old Style" w:cs="Times New Roman"/>
        </w:rPr>
        <w:t xml:space="preserve"> and sharing the </w:t>
      </w:r>
      <w:r w:rsidR="0039336C">
        <w:rPr>
          <w:rFonts w:ascii="Goudy Old Style" w:eastAsia="Times New Roman" w:hAnsi="Goudy Old Style" w:cs="Times New Roman"/>
        </w:rPr>
        <w:t>powerful</w:t>
      </w:r>
      <w:r w:rsidRPr="00B755BC">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B755BC">
        <w:rPr>
          <w:rFonts w:ascii="Goudy Old Style" w:eastAsia="Times New Roman" w:hAnsi="Goudy Old Style" w:cs="Times New Roman"/>
        </w:rPr>
        <w:t>ard of the Arabia Alliance work with partners across the AMNHA</w:t>
      </w:r>
      <w:r w:rsidRPr="00B755BC">
        <w:rPr>
          <w:rFonts w:ascii="Goudy Old Style" w:eastAsia="Times New Roman" w:hAnsi="Goudy Old Style" w:cs="Times New Roman"/>
        </w:rPr>
        <w:t xml:space="preserve"> to ensure that everyone can benefit from the cultural and </w:t>
      </w:r>
      <w:r w:rsidR="00C77EE9" w:rsidRPr="00B755BC">
        <w:rPr>
          <w:rFonts w:ascii="Goudy Old Style" w:eastAsia="Times New Roman" w:hAnsi="Goudy Old Style" w:cs="Times New Roman"/>
        </w:rPr>
        <w:t>natural</w:t>
      </w:r>
      <w:r w:rsidRPr="00B755BC">
        <w:rPr>
          <w:rFonts w:ascii="Goudy Old Style" w:eastAsia="Times New Roman" w:hAnsi="Goudy Old Style" w:cs="Times New Roman"/>
        </w:rPr>
        <w:t xml:space="preserve"> resources of the National Heritage Area. </w:t>
      </w:r>
      <w:r w:rsidR="006D142C" w:rsidRPr="00B755BC">
        <w:rPr>
          <w:rFonts w:ascii="Goudy Old Style" w:eastAsia="Times New Roman" w:hAnsi="Goudy Old Style" w:cs="Arial"/>
        </w:rPr>
        <w:t>For more information, visit</w:t>
      </w:r>
      <w:r w:rsidR="00377111" w:rsidRPr="00B755BC">
        <w:rPr>
          <w:rFonts w:ascii="Goudy Old Style" w:eastAsia="Times New Roman" w:hAnsi="Goudy Old Style" w:cs="Arial"/>
        </w:rPr>
        <w:t xml:space="preserve"> </w:t>
      </w:r>
      <w:hyperlink r:id="rId7" w:history="1">
        <w:r w:rsidR="00377111" w:rsidRPr="00B755BC">
          <w:rPr>
            <w:rStyle w:val="Hyperlink"/>
            <w:rFonts w:ascii="Goudy Old Style" w:eastAsia="Times New Roman" w:hAnsi="Goudy Old Style" w:cs="Arial"/>
          </w:rPr>
          <w:t>www.arabiaalliance.org</w:t>
        </w:r>
      </w:hyperlink>
      <w:r w:rsidRPr="00B755BC">
        <w:rPr>
          <w:rStyle w:val="Hyperlink"/>
          <w:rFonts w:ascii="Goudy Old Style" w:eastAsia="Times New Roman" w:hAnsi="Goudy Old Style" w:cs="Arial"/>
          <w:color w:val="auto"/>
          <w:u w:val="none"/>
        </w:rPr>
        <w:t>.</w:t>
      </w:r>
    </w:p>
    <w:sectPr w:rsidR="00A53FF6" w:rsidRPr="00B755BC"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DF2"/>
    <w:multiLevelType w:val="hybridMultilevel"/>
    <w:tmpl w:val="6FB02966"/>
    <w:lvl w:ilvl="0" w:tplc="92125738">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A6E72"/>
    <w:multiLevelType w:val="hybridMultilevel"/>
    <w:tmpl w:val="13782C64"/>
    <w:lvl w:ilvl="0" w:tplc="CE5C2D7A">
      <w:start w:val="10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31DFF"/>
    <w:multiLevelType w:val="hybridMultilevel"/>
    <w:tmpl w:val="C3B80CBA"/>
    <w:lvl w:ilvl="0" w:tplc="DDD4A140">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BD4C0D"/>
    <w:multiLevelType w:val="hybridMultilevel"/>
    <w:tmpl w:val="86B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23CE"/>
    <w:rsid w:val="000037D8"/>
    <w:rsid w:val="00003D0E"/>
    <w:rsid w:val="000043ED"/>
    <w:rsid w:val="000071C7"/>
    <w:rsid w:val="0002347F"/>
    <w:rsid w:val="00024FD2"/>
    <w:rsid w:val="00025A8F"/>
    <w:rsid w:val="000263AB"/>
    <w:rsid w:val="00026F63"/>
    <w:rsid w:val="00030AD5"/>
    <w:rsid w:val="00030B76"/>
    <w:rsid w:val="00031688"/>
    <w:rsid w:val="00034BD5"/>
    <w:rsid w:val="0003585B"/>
    <w:rsid w:val="00036399"/>
    <w:rsid w:val="00036CC7"/>
    <w:rsid w:val="00054323"/>
    <w:rsid w:val="00066F6C"/>
    <w:rsid w:val="00070D7E"/>
    <w:rsid w:val="00072CB0"/>
    <w:rsid w:val="00073CD8"/>
    <w:rsid w:val="00074596"/>
    <w:rsid w:val="00080414"/>
    <w:rsid w:val="000821E0"/>
    <w:rsid w:val="0008470A"/>
    <w:rsid w:val="00085D00"/>
    <w:rsid w:val="00086F8F"/>
    <w:rsid w:val="00097110"/>
    <w:rsid w:val="000A144F"/>
    <w:rsid w:val="000A4209"/>
    <w:rsid w:val="000A590D"/>
    <w:rsid w:val="000A65F0"/>
    <w:rsid w:val="000B0E1A"/>
    <w:rsid w:val="000B3313"/>
    <w:rsid w:val="000B3820"/>
    <w:rsid w:val="000C4F34"/>
    <w:rsid w:val="000C6798"/>
    <w:rsid w:val="000D3CB5"/>
    <w:rsid w:val="000D7436"/>
    <w:rsid w:val="000D7DFD"/>
    <w:rsid w:val="000E11CA"/>
    <w:rsid w:val="000E694E"/>
    <w:rsid w:val="000F1F83"/>
    <w:rsid w:val="000F4C9F"/>
    <w:rsid w:val="00100595"/>
    <w:rsid w:val="00103EB3"/>
    <w:rsid w:val="001073D7"/>
    <w:rsid w:val="00111AA3"/>
    <w:rsid w:val="00112663"/>
    <w:rsid w:val="00112F3A"/>
    <w:rsid w:val="0011537D"/>
    <w:rsid w:val="001159C4"/>
    <w:rsid w:val="00122642"/>
    <w:rsid w:val="00124B4A"/>
    <w:rsid w:val="00134A23"/>
    <w:rsid w:val="00134DF8"/>
    <w:rsid w:val="001378EC"/>
    <w:rsid w:val="00142C03"/>
    <w:rsid w:val="00146995"/>
    <w:rsid w:val="00152A65"/>
    <w:rsid w:val="00152CAD"/>
    <w:rsid w:val="00157F35"/>
    <w:rsid w:val="001628E7"/>
    <w:rsid w:val="001653E9"/>
    <w:rsid w:val="0016612D"/>
    <w:rsid w:val="00166D2C"/>
    <w:rsid w:val="00167A37"/>
    <w:rsid w:val="001710D7"/>
    <w:rsid w:val="00176710"/>
    <w:rsid w:val="00176FE3"/>
    <w:rsid w:val="00180034"/>
    <w:rsid w:val="00181098"/>
    <w:rsid w:val="001840CB"/>
    <w:rsid w:val="0018624C"/>
    <w:rsid w:val="00191C9C"/>
    <w:rsid w:val="00192A79"/>
    <w:rsid w:val="001936C6"/>
    <w:rsid w:val="00193799"/>
    <w:rsid w:val="001979B1"/>
    <w:rsid w:val="001A16A7"/>
    <w:rsid w:val="001A1B88"/>
    <w:rsid w:val="001B34CB"/>
    <w:rsid w:val="001B6E4D"/>
    <w:rsid w:val="001B7319"/>
    <w:rsid w:val="001C51E6"/>
    <w:rsid w:val="001C67B1"/>
    <w:rsid w:val="001C6C02"/>
    <w:rsid w:val="001C6D67"/>
    <w:rsid w:val="001D0ACA"/>
    <w:rsid w:val="001D5129"/>
    <w:rsid w:val="001D6082"/>
    <w:rsid w:val="001E05E0"/>
    <w:rsid w:val="001E3885"/>
    <w:rsid w:val="001E53C6"/>
    <w:rsid w:val="001E6813"/>
    <w:rsid w:val="001F1E0E"/>
    <w:rsid w:val="001F2A42"/>
    <w:rsid w:val="001F49EF"/>
    <w:rsid w:val="0020365B"/>
    <w:rsid w:val="00204EA1"/>
    <w:rsid w:val="00207559"/>
    <w:rsid w:val="00211004"/>
    <w:rsid w:val="00213597"/>
    <w:rsid w:val="00214E31"/>
    <w:rsid w:val="00217A33"/>
    <w:rsid w:val="002259A8"/>
    <w:rsid w:val="00225F40"/>
    <w:rsid w:val="002262B6"/>
    <w:rsid w:val="00227E9B"/>
    <w:rsid w:val="00230312"/>
    <w:rsid w:val="002335A9"/>
    <w:rsid w:val="00235970"/>
    <w:rsid w:val="00236628"/>
    <w:rsid w:val="00236E97"/>
    <w:rsid w:val="0023722F"/>
    <w:rsid w:val="00242E86"/>
    <w:rsid w:val="00244AF2"/>
    <w:rsid w:val="00245475"/>
    <w:rsid w:val="0024685A"/>
    <w:rsid w:val="00251C70"/>
    <w:rsid w:val="00253342"/>
    <w:rsid w:val="00256F5D"/>
    <w:rsid w:val="00263526"/>
    <w:rsid w:val="00263D26"/>
    <w:rsid w:val="00265435"/>
    <w:rsid w:val="00267A0B"/>
    <w:rsid w:val="00271C3B"/>
    <w:rsid w:val="002721F0"/>
    <w:rsid w:val="002746A3"/>
    <w:rsid w:val="00280581"/>
    <w:rsid w:val="00282F7F"/>
    <w:rsid w:val="00284173"/>
    <w:rsid w:val="0028522E"/>
    <w:rsid w:val="002856E8"/>
    <w:rsid w:val="00286094"/>
    <w:rsid w:val="00287575"/>
    <w:rsid w:val="00290DC7"/>
    <w:rsid w:val="00292CC6"/>
    <w:rsid w:val="00292FFE"/>
    <w:rsid w:val="0029615C"/>
    <w:rsid w:val="002A3FDC"/>
    <w:rsid w:val="002A57B2"/>
    <w:rsid w:val="002A5E62"/>
    <w:rsid w:val="002A5E75"/>
    <w:rsid w:val="002B1087"/>
    <w:rsid w:val="002B2F09"/>
    <w:rsid w:val="002C197A"/>
    <w:rsid w:val="002C1DC5"/>
    <w:rsid w:val="002C419A"/>
    <w:rsid w:val="002D2D5A"/>
    <w:rsid w:val="002D2E7A"/>
    <w:rsid w:val="002D4EEE"/>
    <w:rsid w:val="002E1260"/>
    <w:rsid w:val="002E1C05"/>
    <w:rsid w:val="002E1CA0"/>
    <w:rsid w:val="002E1D06"/>
    <w:rsid w:val="002E2010"/>
    <w:rsid w:val="002E5785"/>
    <w:rsid w:val="002F11AD"/>
    <w:rsid w:val="002F2863"/>
    <w:rsid w:val="0030095E"/>
    <w:rsid w:val="003045BF"/>
    <w:rsid w:val="003077F7"/>
    <w:rsid w:val="00321C38"/>
    <w:rsid w:val="00321ECA"/>
    <w:rsid w:val="00321F06"/>
    <w:rsid w:val="00323C2F"/>
    <w:rsid w:val="0033172E"/>
    <w:rsid w:val="0033274D"/>
    <w:rsid w:val="00335044"/>
    <w:rsid w:val="00337614"/>
    <w:rsid w:val="0034519F"/>
    <w:rsid w:val="00345DDD"/>
    <w:rsid w:val="00355573"/>
    <w:rsid w:val="0036071C"/>
    <w:rsid w:val="00361D0B"/>
    <w:rsid w:val="0036429F"/>
    <w:rsid w:val="0037017D"/>
    <w:rsid w:val="00372809"/>
    <w:rsid w:val="00377111"/>
    <w:rsid w:val="00377A40"/>
    <w:rsid w:val="0038560A"/>
    <w:rsid w:val="00390283"/>
    <w:rsid w:val="0039336C"/>
    <w:rsid w:val="00397C12"/>
    <w:rsid w:val="003A51A2"/>
    <w:rsid w:val="003A52C8"/>
    <w:rsid w:val="003B6B2C"/>
    <w:rsid w:val="003C04F8"/>
    <w:rsid w:val="003C0BD6"/>
    <w:rsid w:val="003C26DC"/>
    <w:rsid w:val="003C54C9"/>
    <w:rsid w:val="003C6538"/>
    <w:rsid w:val="003C7028"/>
    <w:rsid w:val="003D6B95"/>
    <w:rsid w:val="003E0892"/>
    <w:rsid w:val="003E0C4A"/>
    <w:rsid w:val="003E5C14"/>
    <w:rsid w:val="003F1521"/>
    <w:rsid w:val="003F3769"/>
    <w:rsid w:val="003F4205"/>
    <w:rsid w:val="003F45AD"/>
    <w:rsid w:val="0040047E"/>
    <w:rsid w:val="00402206"/>
    <w:rsid w:val="0040369C"/>
    <w:rsid w:val="00405D43"/>
    <w:rsid w:val="00411DE9"/>
    <w:rsid w:val="00413D4E"/>
    <w:rsid w:val="00414B64"/>
    <w:rsid w:val="0042123E"/>
    <w:rsid w:val="004224A5"/>
    <w:rsid w:val="00423F63"/>
    <w:rsid w:val="004332FE"/>
    <w:rsid w:val="00434EA1"/>
    <w:rsid w:val="00436230"/>
    <w:rsid w:val="00436518"/>
    <w:rsid w:val="00440D79"/>
    <w:rsid w:val="00441252"/>
    <w:rsid w:val="00446C2E"/>
    <w:rsid w:val="00461933"/>
    <w:rsid w:val="00464288"/>
    <w:rsid w:val="00464D29"/>
    <w:rsid w:val="00467803"/>
    <w:rsid w:val="004706D4"/>
    <w:rsid w:val="004766DD"/>
    <w:rsid w:val="004771FD"/>
    <w:rsid w:val="004828AD"/>
    <w:rsid w:val="00484CE6"/>
    <w:rsid w:val="0048508B"/>
    <w:rsid w:val="004873D8"/>
    <w:rsid w:val="00487AC4"/>
    <w:rsid w:val="00490204"/>
    <w:rsid w:val="004913E1"/>
    <w:rsid w:val="004931B7"/>
    <w:rsid w:val="00493A58"/>
    <w:rsid w:val="004946F7"/>
    <w:rsid w:val="004958B8"/>
    <w:rsid w:val="00495EDF"/>
    <w:rsid w:val="0049774B"/>
    <w:rsid w:val="004A1D3B"/>
    <w:rsid w:val="004A3556"/>
    <w:rsid w:val="004B001E"/>
    <w:rsid w:val="004B5125"/>
    <w:rsid w:val="004B67C3"/>
    <w:rsid w:val="004C5601"/>
    <w:rsid w:val="004D0DC2"/>
    <w:rsid w:val="004D14B5"/>
    <w:rsid w:val="004D1503"/>
    <w:rsid w:val="004D2A92"/>
    <w:rsid w:val="004D550F"/>
    <w:rsid w:val="004E0DE7"/>
    <w:rsid w:val="004E1F18"/>
    <w:rsid w:val="004E277B"/>
    <w:rsid w:val="004E4A6A"/>
    <w:rsid w:val="004F058C"/>
    <w:rsid w:val="00501FFD"/>
    <w:rsid w:val="00502D06"/>
    <w:rsid w:val="00505D1C"/>
    <w:rsid w:val="00507FD6"/>
    <w:rsid w:val="00510D99"/>
    <w:rsid w:val="005122FC"/>
    <w:rsid w:val="00513B0A"/>
    <w:rsid w:val="005155BB"/>
    <w:rsid w:val="00515D7E"/>
    <w:rsid w:val="00516A46"/>
    <w:rsid w:val="00517281"/>
    <w:rsid w:val="005235E9"/>
    <w:rsid w:val="005276FC"/>
    <w:rsid w:val="00530029"/>
    <w:rsid w:val="00530797"/>
    <w:rsid w:val="0053211F"/>
    <w:rsid w:val="00537B81"/>
    <w:rsid w:val="00543922"/>
    <w:rsid w:val="0054781F"/>
    <w:rsid w:val="00550D76"/>
    <w:rsid w:val="00552128"/>
    <w:rsid w:val="00552322"/>
    <w:rsid w:val="005531D5"/>
    <w:rsid w:val="00556D00"/>
    <w:rsid w:val="00561CE3"/>
    <w:rsid w:val="00562DA2"/>
    <w:rsid w:val="00563C66"/>
    <w:rsid w:val="00564AEF"/>
    <w:rsid w:val="00571B90"/>
    <w:rsid w:val="00572D3B"/>
    <w:rsid w:val="00577052"/>
    <w:rsid w:val="005808B9"/>
    <w:rsid w:val="005817DC"/>
    <w:rsid w:val="00582485"/>
    <w:rsid w:val="005860F2"/>
    <w:rsid w:val="00586D69"/>
    <w:rsid w:val="005932F4"/>
    <w:rsid w:val="005A40F4"/>
    <w:rsid w:val="005A7C6A"/>
    <w:rsid w:val="005C2D1D"/>
    <w:rsid w:val="005C4B23"/>
    <w:rsid w:val="005C68B6"/>
    <w:rsid w:val="005D18FD"/>
    <w:rsid w:val="005D403F"/>
    <w:rsid w:val="005D5B49"/>
    <w:rsid w:val="005D7360"/>
    <w:rsid w:val="005E5256"/>
    <w:rsid w:val="005E57C4"/>
    <w:rsid w:val="005F2F55"/>
    <w:rsid w:val="005F4CE1"/>
    <w:rsid w:val="005F691C"/>
    <w:rsid w:val="005F78F4"/>
    <w:rsid w:val="0060395E"/>
    <w:rsid w:val="00606321"/>
    <w:rsid w:val="00613AC3"/>
    <w:rsid w:val="00615E28"/>
    <w:rsid w:val="00615E9B"/>
    <w:rsid w:val="00624AC2"/>
    <w:rsid w:val="00624CFC"/>
    <w:rsid w:val="00630CF7"/>
    <w:rsid w:val="0063111E"/>
    <w:rsid w:val="00635AC1"/>
    <w:rsid w:val="00636F9B"/>
    <w:rsid w:val="006453F1"/>
    <w:rsid w:val="00645E63"/>
    <w:rsid w:val="0064793F"/>
    <w:rsid w:val="00656C7D"/>
    <w:rsid w:val="00656DDB"/>
    <w:rsid w:val="006573CB"/>
    <w:rsid w:val="00663158"/>
    <w:rsid w:val="006639BF"/>
    <w:rsid w:val="0066729D"/>
    <w:rsid w:val="00667E9C"/>
    <w:rsid w:val="006802DF"/>
    <w:rsid w:val="006845A7"/>
    <w:rsid w:val="006850FB"/>
    <w:rsid w:val="006854D5"/>
    <w:rsid w:val="00690939"/>
    <w:rsid w:val="006911F1"/>
    <w:rsid w:val="006977D9"/>
    <w:rsid w:val="006A0315"/>
    <w:rsid w:val="006A4713"/>
    <w:rsid w:val="006A476F"/>
    <w:rsid w:val="006A579E"/>
    <w:rsid w:val="006B17BA"/>
    <w:rsid w:val="006B3690"/>
    <w:rsid w:val="006B5774"/>
    <w:rsid w:val="006C1E04"/>
    <w:rsid w:val="006C2AE3"/>
    <w:rsid w:val="006C4CBA"/>
    <w:rsid w:val="006C58F3"/>
    <w:rsid w:val="006D0957"/>
    <w:rsid w:val="006D0980"/>
    <w:rsid w:val="006D142C"/>
    <w:rsid w:val="006D4654"/>
    <w:rsid w:val="006D4A33"/>
    <w:rsid w:val="006D4AE6"/>
    <w:rsid w:val="006D5345"/>
    <w:rsid w:val="006E0DDE"/>
    <w:rsid w:val="006E11E5"/>
    <w:rsid w:val="006E1EB6"/>
    <w:rsid w:val="006E2C92"/>
    <w:rsid w:val="006E4B03"/>
    <w:rsid w:val="006E531B"/>
    <w:rsid w:val="006F6836"/>
    <w:rsid w:val="00700005"/>
    <w:rsid w:val="007008BC"/>
    <w:rsid w:val="00700D03"/>
    <w:rsid w:val="007029AD"/>
    <w:rsid w:val="007029DF"/>
    <w:rsid w:val="0071111F"/>
    <w:rsid w:val="00711ADA"/>
    <w:rsid w:val="00711F97"/>
    <w:rsid w:val="00713A0A"/>
    <w:rsid w:val="00715097"/>
    <w:rsid w:val="00715AD1"/>
    <w:rsid w:val="007174AD"/>
    <w:rsid w:val="00722716"/>
    <w:rsid w:val="00730F9F"/>
    <w:rsid w:val="00731EED"/>
    <w:rsid w:val="00732C88"/>
    <w:rsid w:val="00732D18"/>
    <w:rsid w:val="0073359B"/>
    <w:rsid w:val="007337EE"/>
    <w:rsid w:val="00736382"/>
    <w:rsid w:val="007365A5"/>
    <w:rsid w:val="00740D95"/>
    <w:rsid w:val="00741C78"/>
    <w:rsid w:val="00747035"/>
    <w:rsid w:val="0075121C"/>
    <w:rsid w:val="00752D4A"/>
    <w:rsid w:val="0075354A"/>
    <w:rsid w:val="00753943"/>
    <w:rsid w:val="00755984"/>
    <w:rsid w:val="00756247"/>
    <w:rsid w:val="007571E3"/>
    <w:rsid w:val="00767AEE"/>
    <w:rsid w:val="00775DF2"/>
    <w:rsid w:val="007777C5"/>
    <w:rsid w:val="007838E5"/>
    <w:rsid w:val="0078538F"/>
    <w:rsid w:val="00791A09"/>
    <w:rsid w:val="00793C0F"/>
    <w:rsid w:val="00796E1E"/>
    <w:rsid w:val="007B0C2C"/>
    <w:rsid w:val="007B139E"/>
    <w:rsid w:val="007B43C2"/>
    <w:rsid w:val="007B7418"/>
    <w:rsid w:val="007B7579"/>
    <w:rsid w:val="007C0B6E"/>
    <w:rsid w:val="007C5225"/>
    <w:rsid w:val="007C6DB9"/>
    <w:rsid w:val="007D0744"/>
    <w:rsid w:val="007D15E0"/>
    <w:rsid w:val="007D2D74"/>
    <w:rsid w:val="007D64D9"/>
    <w:rsid w:val="007E0B28"/>
    <w:rsid w:val="007E0D10"/>
    <w:rsid w:val="007E0FC5"/>
    <w:rsid w:val="007E18AC"/>
    <w:rsid w:val="007E59EB"/>
    <w:rsid w:val="007F40BA"/>
    <w:rsid w:val="007F4273"/>
    <w:rsid w:val="007F5FFA"/>
    <w:rsid w:val="008034B9"/>
    <w:rsid w:val="0080506F"/>
    <w:rsid w:val="0080567C"/>
    <w:rsid w:val="0081050F"/>
    <w:rsid w:val="00816B3B"/>
    <w:rsid w:val="00817408"/>
    <w:rsid w:val="008221A5"/>
    <w:rsid w:val="008231E1"/>
    <w:rsid w:val="008366D0"/>
    <w:rsid w:val="008443BD"/>
    <w:rsid w:val="00846339"/>
    <w:rsid w:val="0085568A"/>
    <w:rsid w:val="00861A37"/>
    <w:rsid w:val="00863D20"/>
    <w:rsid w:val="00873B07"/>
    <w:rsid w:val="00885FC5"/>
    <w:rsid w:val="00886504"/>
    <w:rsid w:val="00892FDC"/>
    <w:rsid w:val="008931E0"/>
    <w:rsid w:val="00895380"/>
    <w:rsid w:val="008953DE"/>
    <w:rsid w:val="008A3A3F"/>
    <w:rsid w:val="008A6513"/>
    <w:rsid w:val="008A6BF7"/>
    <w:rsid w:val="008B28A5"/>
    <w:rsid w:val="008B58C5"/>
    <w:rsid w:val="008C31CC"/>
    <w:rsid w:val="008D1220"/>
    <w:rsid w:val="008E1EB6"/>
    <w:rsid w:val="008E25FF"/>
    <w:rsid w:val="008E3B62"/>
    <w:rsid w:val="008E52A9"/>
    <w:rsid w:val="008F35A5"/>
    <w:rsid w:val="00900EAF"/>
    <w:rsid w:val="00906B05"/>
    <w:rsid w:val="009109CF"/>
    <w:rsid w:val="00911CA2"/>
    <w:rsid w:val="00912A57"/>
    <w:rsid w:val="00915505"/>
    <w:rsid w:val="0091659F"/>
    <w:rsid w:val="00916B54"/>
    <w:rsid w:val="00927551"/>
    <w:rsid w:val="0093322E"/>
    <w:rsid w:val="00934329"/>
    <w:rsid w:val="0093714B"/>
    <w:rsid w:val="00943621"/>
    <w:rsid w:val="00944541"/>
    <w:rsid w:val="00945162"/>
    <w:rsid w:val="00945FD4"/>
    <w:rsid w:val="009500EA"/>
    <w:rsid w:val="00951801"/>
    <w:rsid w:val="009604AC"/>
    <w:rsid w:val="00963D43"/>
    <w:rsid w:val="00965F7B"/>
    <w:rsid w:val="009820B7"/>
    <w:rsid w:val="00982F53"/>
    <w:rsid w:val="00990377"/>
    <w:rsid w:val="00990DD3"/>
    <w:rsid w:val="00990EEC"/>
    <w:rsid w:val="00993A27"/>
    <w:rsid w:val="009B1833"/>
    <w:rsid w:val="009B3B54"/>
    <w:rsid w:val="009B62DB"/>
    <w:rsid w:val="009B72D8"/>
    <w:rsid w:val="009C1DE8"/>
    <w:rsid w:val="009C5E63"/>
    <w:rsid w:val="009C616D"/>
    <w:rsid w:val="009D10A3"/>
    <w:rsid w:val="009D1F28"/>
    <w:rsid w:val="009D2D30"/>
    <w:rsid w:val="009E0202"/>
    <w:rsid w:val="009E0353"/>
    <w:rsid w:val="009E309C"/>
    <w:rsid w:val="009E3CD0"/>
    <w:rsid w:val="009E51FC"/>
    <w:rsid w:val="009F20E0"/>
    <w:rsid w:val="009F2E58"/>
    <w:rsid w:val="009F3FFE"/>
    <w:rsid w:val="009F5492"/>
    <w:rsid w:val="009F5830"/>
    <w:rsid w:val="009F6691"/>
    <w:rsid w:val="00A014FF"/>
    <w:rsid w:val="00A015EF"/>
    <w:rsid w:val="00A057B2"/>
    <w:rsid w:val="00A063BE"/>
    <w:rsid w:val="00A143F3"/>
    <w:rsid w:val="00A14AD9"/>
    <w:rsid w:val="00A25949"/>
    <w:rsid w:val="00A272B9"/>
    <w:rsid w:val="00A273C7"/>
    <w:rsid w:val="00A2745B"/>
    <w:rsid w:val="00A3439A"/>
    <w:rsid w:val="00A35228"/>
    <w:rsid w:val="00A3571B"/>
    <w:rsid w:val="00A361C7"/>
    <w:rsid w:val="00A43EE8"/>
    <w:rsid w:val="00A47524"/>
    <w:rsid w:val="00A47C8A"/>
    <w:rsid w:val="00A529AD"/>
    <w:rsid w:val="00A53FB8"/>
    <w:rsid w:val="00A53FF6"/>
    <w:rsid w:val="00A5509D"/>
    <w:rsid w:val="00A629E7"/>
    <w:rsid w:val="00A65C9C"/>
    <w:rsid w:val="00A70994"/>
    <w:rsid w:val="00A72326"/>
    <w:rsid w:val="00A741F6"/>
    <w:rsid w:val="00A764DE"/>
    <w:rsid w:val="00A77441"/>
    <w:rsid w:val="00A77DE8"/>
    <w:rsid w:val="00A80F95"/>
    <w:rsid w:val="00A86307"/>
    <w:rsid w:val="00A94D2D"/>
    <w:rsid w:val="00A962ED"/>
    <w:rsid w:val="00A96625"/>
    <w:rsid w:val="00AA29D0"/>
    <w:rsid w:val="00AA5D52"/>
    <w:rsid w:val="00AA5F08"/>
    <w:rsid w:val="00AA63A6"/>
    <w:rsid w:val="00AA7990"/>
    <w:rsid w:val="00AB3F8D"/>
    <w:rsid w:val="00AB698F"/>
    <w:rsid w:val="00AB7584"/>
    <w:rsid w:val="00AC3482"/>
    <w:rsid w:val="00AC72FA"/>
    <w:rsid w:val="00AC7826"/>
    <w:rsid w:val="00AC7EF8"/>
    <w:rsid w:val="00AD530A"/>
    <w:rsid w:val="00AE1B4D"/>
    <w:rsid w:val="00AE3836"/>
    <w:rsid w:val="00AE480E"/>
    <w:rsid w:val="00AE5F63"/>
    <w:rsid w:val="00AF29A0"/>
    <w:rsid w:val="00AF2F47"/>
    <w:rsid w:val="00AF3D37"/>
    <w:rsid w:val="00AF6186"/>
    <w:rsid w:val="00B02B88"/>
    <w:rsid w:val="00B057A9"/>
    <w:rsid w:val="00B05CB7"/>
    <w:rsid w:val="00B10BFE"/>
    <w:rsid w:val="00B10C89"/>
    <w:rsid w:val="00B11A09"/>
    <w:rsid w:val="00B13972"/>
    <w:rsid w:val="00B2102C"/>
    <w:rsid w:val="00B22609"/>
    <w:rsid w:val="00B24AB0"/>
    <w:rsid w:val="00B26840"/>
    <w:rsid w:val="00B26AE7"/>
    <w:rsid w:val="00B308A8"/>
    <w:rsid w:val="00B37D69"/>
    <w:rsid w:val="00B41155"/>
    <w:rsid w:val="00B50461"/>
    <w:rsid w:val="00B53607"/>
    <w:rsid w:val="00B54D90"/>
    <w:rsid w:val="00B559C7"/>
    <w:rsid w:val="00B63ADC"/>
    <w:rsid w:val="00B755BC"/>
    <w:rsid w:val="00B76E09"/>
    <w:rsid w:val="00B8027D"/>
    <w:rsid w:val="00B83B20"/>
    <w:rsid w:val="00B840C2"/>
    <w:rsid w:val="00B84AAD"/>
    <w:rsid w:val="00B90942"/>
    <w:rsid w:val="00B92F4F"/>
    <w:rsid w:val="00B9511C"/>
    <w:rsid w:val="00BA157F"/>
    <w:rsid w:val="00BA1C52"/>
    <w:rsid w:val="00BA2409"/>
    <w:rsid w:val="00BA4E55"/>
    <w:rsid w:val="00BB0394"/>
    <w:rsid w:val="00BB2B96"/>
    <w:rsid w:val="00BB6ABD"/>
    <w:rsid w:val="00BC1E2A"/>
    <w:rsid w:val="00BC371E"/>
    <w:rsid w:val="00BC3B5D"/>
    <w:rsid w:val="00BC5A4D"/>
    <w:rsid w:val="00BD00A7"/>
    <w:rsid w:val="00BD018C"/>
    <w:rsid w:val="00BD1FDD"/>
    <w:rsid w:val="00BD3E93"/>
    <w:rsid w:val="00BE2180"/>
    <w:rsid w:val="00BE2DFC"/>
    <w:rsid w:val="00BE5572"/>
    <w:rsid w:val="00BE6A24"/>
    <w:rsid w:val="00BF1696"/>
    <w:rsid w:val="00BF3CA1"/>
    <w:rsid w:val="00BF51EF"/>
    <w:rsid w:val="00BF5F90"/>
    <w:rsid w:val="00BF69B9"/>
    <w:rsid w:val="00C12077"/>
    <w:rsid w:val="00C13010"/>
    <w:rsid w:val="00C16880"/>
    <w:rsid w:val="00C1704F"/>
    <w:rsid w:val="00C17476"/>
    <w:rsid w:val="00C20661"/>
    <w:rsid w:val="00C30A15"/>
    <w:rsid w:val="00C3312F"/>
    <w:rsid w:val="00C3499F"/>
    <w:rsid w:val="00C35DE9"/>
    <w:rsid w:val="00C363A7"/>
    <w:rsid w:val="00C4619F"/>
    <w:rsid w:val="00C47A5B"/>
    <w:rsid w:val="00C5138A"/>
    <w:rsid w:val="00C52F7B"/>
    <w:rsid w:val="00C54485"/>
    <w:rsid w:val="00C62B82"/>
    <w:rsid w:val="00C62E9A"/>
    <w:rsid w:val="00C66833"/>
    <w:rsid w:val="00C70811"/>
    <w:rsid w:val="00C77EE9"/>
    <w:rsid w:val="00C80E26"/>
    <w:rsid w:val="00C81D1A"/>
    <w:rsid w:val="00C8572D"/>
    <w:rsid w:val="00C87E22"/>
    <w:rsid w:val="00C967D1"/>
    <w:rsid w:val="00C9697E"/>
    <w:rsid w:val="00CA1D97"/>
    <w:rsid w:val="00CA3E70"/>
    <w:rsid w:val="00CC0EB5"/>
    <w:rsid w:val="00CC22FE"/>
    <w:rsid w:val="00CC4995"/>
    <w:rsid w:val="00CD0178"/>
    <w:rsid w:val="00CD54C7"/>
    <w:rsid w:val="00CE768D"/>
    <w:rsid w:val="00CF30B2"/>
    <w:rsid w:val="00CF642E"/>
    <w:rsid w:val="00CF69EB"/>
    <w:rsid w:val="00CF72CA"/>
    <w:rsid w:val="00CF76B6"/>
    <w:rsid w:val="00D01B25"/>
    <w:rsid w:val="00D01C28"/>
    <w:rsid w:val="00D06603"/>
    <w:rsid w:val="00D12FF2"/>
    <w:rsid w:val="00D148E2"/>
    <w:rsid w:val="00D17AA6"/>
    <w:rsid w:val="00D23A7B"/>
    <w:rsid w:val="00D24F18"/>
    <w:rsid w:val="00D24F21"/>
    <w:rsid w:val="00D25EA7"/>
    <w:rsid w:val="00D273CA"/>
    <w:rsid w:val="00D3031D"/>
    <w:rsid w:val="00D32A91"/>
    <w:rsid w:val="00D347E0"/>
    <w:rsid w:val="00D368D5"/>
    <w:rsid w:val="00D37B07"/>
    <w:rsid w:val="00D4592C"/>
    <w:rsid w:val="00D50FD8"/>
    <w:rsid w:val="00D51A4C"/>
    <w:rsid w:val="00D53819"/>
    <w:rsid w:val="00D53E48"/>
    <w:rsid w:val="00D57FF1"/>
    <w:rsid w:val="00D639D9"/>
    <w:rsid w:val="00D6643D"/>
    <w:rsid w:val="00D66F1A"/>
    <w:rsid w:val="00D6742B"/>
    <w:rsid w:val="00D7117D"/>
    <w:rsid w:val="00D72AA4"/>
    <w:rsid w:val="00D73A7F"/>
    <w:rsid w:val="00D73F19"/>
    <w:rsid w:val="00D74F1E"/>
    <w:rsid w:val="00D7755E"/>
    <w:rsid w:val="00D82F5C"/>
    <w:rsid w:val="00D8541B"/>
    <w:rsid w:val="00D8653D"/>
    <w:rsid w:val="00D86853"/>
    <w:rsid w:val="00D967AF"/>
    <w:rsid w:val="00DA1A8C"/>
    <w:rsid w:val="00DA32DC"/>
    <w:rsid w:val="00DA4ADD"/>
    <w:rsid w:val="00DA601F"/>
    <w:rsid w:val="00DA63AB"/>
    <w:rsid w:val="00DA7C3C"/>
    <w:rsid w:val="00DB1394"/>
    <w:rsid w:val="00DC0411"/>
    <w:rsid w:val="00DC1D7D"/>
    <w:rsid w:val="00DC4B6B"/>
    <w:rsid w:val="00DC6093"/>
    <w:rsid w:val="00DC685E"/>
    <w:rsid w:val="00DD152F"/>
    <w:rsid w:val="00DD1C60"/>
    <w:rsid w:val="00DD23CF"/>
    <w:rsid w:val="00DD268D"/>
    <w:rsid w:val="00DD4F6B"/>
    <w:rsid w:val="00DE10DA"/>
    <w:rsid w:val="00DE1525"/>
    <w:rsid w:val="00DF36EF"/>
    <w:rsid w:val="00DF41C1"/>
    <w:rsid w:val="00DF5C53"/>
    <w:rsid w:val="00DF6697"/>
    <w:rsid w:val="00DF769F"/>
    <w:rsid w:val="00E010D6"/>
    <w:rsid w:val="00E01A06"/>
    <w:rsid w:val="00E03431"/>
    <w:rsid w:val="00E04552"/>
    <w:rsid w:val="00E07D2E"/>
    <w:rsid w:val="00E11C12"/>
    <w:rsid w:val="00E14A59"/>
    <w:rsid w:val="00E16EDC"/>
    <w:rsid w:val="00E25098"/>
    <w:rsid w:val="00E31741"/>
    <w:rsid w:val="00E34A2D"/>
    <w:rsid w:val="00E37814"/>
    <w:rsid w:val="00E4059B"/>
    <w:rsid w:val="00E40CF8"/>
    <w:rsid w:val="00E41A88"/>
    <w:rsid w:val="00E42772"/>
    <w:rsid w:val="00E42DE6"/>
    <w:rsid w:val="00E4759F"/>
    <w:rsid w:val="00E500B2"/>
    <w:rsid w:val="00E513E4"/>
    <w:rsid w:val="00E52414"/>
    <w:rsid w:val="00E53139"/>
    <w:rsid w:val="00E60202"/>
    <w:rsid w:val="00E631FA"/>
    <w:rsid w:val="00E66586"/>
    <w:rsid w:val="00E66737"/>
    <w:rsid w:val="00E704FC"/>
    <w:rsid w:val="00E7194C"/>
    <w:rsid w:val="00E73801"/>
    <w:rsid w:val="00E73C15"/>
    <w:rsid w:val="00E73CA9"/>
    <w:rsid w:val="00E849C9"/>
    <w:rsid w:val="00E8543D"/>
    <w:rsid w:val="00E86073"/>
    <w:rsid w:val="00E9223C"/>
    <w:rsid w:val="00E9388E"/>
    <w:rsid w:val="00E95155"/>
    <w:rsid w:val="00EA04BB"/>
    <w:rsid w:val="00EA63FD"/>
    <w:rsid w:val="00EA6AAF"/>
    <w:rsid w:val="00EB085F"/>
    <w:rsid w:val="00EC293C"/>
    <w:rsid w:val="00EC7C0E"/>
    <w:rsid w:val="00ED1191"/>
    <w:rsid w:val="00ED5B13"/>
    <w:rsid w:val="00ED5BA0"/>
    <w:rsid w:val="00ED62EC"/>
    <w:rsid w:val="00ED6D5A"/>
    <w:rsid w:val="00ED7F0C"/>
    <w:rsid w:val="00EE1E07"/>
    <w:rsid w:val="00EE5CF0"/>
    <w:rsid w:val="00EF0533"/>
    <w:rsid w:val="00F01E7C"/>
    <w:rsid w:val="00F119CE"/>
    <w:rsid w:val="00F13371"/>
    <w:rsid w:val="00F201EB"/>
    <w:rsid w:val="00F219E6"/>
    <w:rsid w:val="00F21A6F"/>
    <w:rsid w:val="00F222DA"/>
    <w:rsid w:val="00F225BC"/>
    <w:rsid w:val="00F2436C"/>
    <w:rsid w:val="00F33F64"/>
    <w:rsid w:val="00F3700D"/>
    <w:rsid w:val="00F431A0"/>
    <w:rsid w:val="00F45990"/>
    <w:rsid w:val="00F4599E"/>
    <w:rsid w:val="00F50636"/>
    <w:rsid w:val="00F7513F"/>
    <w:rsid w:val="00F75942"/>
    <w:rsid w:val="00F764E5"/>
    <w:rsid w:val="00F828D3"/>
    <w:rsid w:val="00F830B2"/>
    <w:rsid w:val="00F91098"/>
    <w:rsid w:val="00F94651"/>
    <w:rsid w:val="00F94927"/>
    <w:rsid w:val="00FA3993"/>
    <w:rsid w:val="00FB1C3C"/>
    <w:rsid w:val="00FB275E"/>
    <w:rsid w:val="00FB3861"/>
    <w:rsid w:val="00FB4077"/>
    <w:rsid w:val="00FC0158"/>
    <w:rsid w:val="00FC03BE"/>
    <w:rsid w:val="00FC0415"/>
    <w:rsid w:val="00FC19BE"/>
    <w:rsid w:val="00FC254B"/>
    <w:rsid w:val="00FC2A86"/>
    <w:rsid w:val="00FC6C0B"/>
    <w:rsid w:val="00FD1651"/>
    <w:rsid w:val="00FD502A"/>
    <w:rsid w:val="00FD5529"/>
    <w:rsid w:val="00FD5CE5"/>
    <w:rsid w:val="00FD66FF"/>
    <w:rsid w:val="00FE2C65"/>
    <w:rsid w:val="00FE3105"/>
    <w:rsid w:val="00FE4212"/>
    <w:rsid w:val="00FF4AF7"/>
    <w:rsid w:val="00F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paragraph" w:styleId="ListParagraph">
    <w:name w:val="List Paragraph"/>
    <w:basedOn w:val="Normal"/>
    <w:uiPriority w:val="34"/>
    <w:qFormat/>
    <w:rsid w:val="00D37B07"/>
    <w:pPr>
      <w:ind w:left="720"/>
      <w:contextualSpacing/>
    </w:pPr>
  </w:style>
  <w:style w:type="paragraph" w:styleId="NormalWeb">
    <w:name w:val="Normal (Web)"/>
    <w:basedOn w:val="Normal"/>
    <w:uiPriority w:val="99"/>
    <w:unhideWhenUsed/>
    <w:rsid w:val="00CF7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63BE"/>
    <w:pPr>
      <w:autoSpaceDE w:val="0"/>
      <w:autoSpaceDN w:val="0"/>
      <w:adjustRightInd w:val="0"/>
      <w:spacing w:after="0" w:line="240" w:lineRule="auto"/>
    </w:pPr>
    <w:rPr>
      <w:rFonts w:ascii="Arial Narrow" w:hAnsi="Arial Narrow" w:cs="Arial Narrow"/>
      <w:color w:val="000000"/>
      <w:sz w:val="24"/>
      <w:szCs w:val="24"/>
    </w:rPr>
  </w:style>
  <w:style w:type="paragraph" w:styleId="Revision">
    <w:name w:val="Revision"/>
    <w:hidden/>
    <w:uiPriority w:val="99"/>
    <w:semiHidden/>
    <w:rsid w:val="00FD5CE5"/>
    <w:pPr>
      <w:spacing w:after="0" w:line="240" w:lineRule="auto"/>
    </w:pPr>
  </w:style>
  <w:style w:type="character" w:styleId="UnresolvedMention">
    <w:name w:val="Unresolved Mention"/>
    <w:basedOn w:val="DefaultParagraphFont"/>
    <w:uiPriority w:val="99"/>
    <w:semiHidden/>
    <w:unhideWhenUsed/>
    <w:rsid w:val="00DA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9158">
      <w:bodyDiv w:val="1"/>
      <w:marLeft w:val="0"/>
      <w:marRight w:val="0"/>
      <w:marTop w:val="0"/>
      <w:marBottom w:val="0"/>
      <w:divBdr>
        <w:top w:val="none" w:sz="0" w:space="0" w:color="auto"/>
        <w:left w:val="none" w:sz="0" w:space="0" w:color="auto"/>
        <w:bottom w:val="none" w:sz="0" w:space="0" w:color="auto"/>
        <w:right w:val="none" w:sz="0" w:space="0" w:color="auto"/>
      </w:divBdr>
    </w:div>
    <w:div w:id="1368142620">
      <w:bodyDiv w:val="1"/>
      <w:marLeft w:val="0"/>
      <w:marRight w:val="0"/>
      <w:marTop w:val="0"/>
      <w:marBottom w:val="0"/>
      <w:divBdr>
        <w:top w:val="none" w:sz="0" w:space="0" w:color="auto"/>
        <w:left w:val="none" w:sz="0" w:space="0" w:color="auto"/>
        <w:bottom w:val="none" w:sz="0" w:space="0" w:color="auto"/>
        <w:right w:val="none" w:sz="0" w:space="0" w:color="auto"/>
      </w:divBdr>
    </w:div>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 w:id="1616791320">
      <w:bodyDiv w:val="1"/>
      <w:marLeft w:val="0"/>
      <w:marRight w:val="0"/>
      <w:marTop w:val="0"/>
      <w:marBottom w:val="0"/>
      <w:divBdr>
        <w:top w:val="none" w:sz="0" w:space="0" w:color="auto"/>
        <w:left w:val="none" w:sz="0" w:space="0" w:color="auto"/>
        <w:bottom w:val="none" w:sz="0" w:space="0" w:color="auto"/>
        <w:right w:val="none" w:sz="0" w:space="0" w:color="auto"/>
      </w:divBdr>
      <w:divsChild>
        <w:div w:id="816532361">
          <w:marLeft w:val="0"/>
          <w:marRight w:val="0"/>
          <w:marTop w:val="0"/>
          <w:marBottom w:val="0"/>
          <w:divBdr>
            <w:top w:val="none" w:sz="0" w:space="0" w:color="auto"/>
            <w:left w:val="none" w:sz="0" w:space="0" w:color="auto"/>
            <w:bottom w:val="none" w:sz="0" w:space="0" w:color="auto"/>
            <w:right w:val="none" w:sz="0" w:space="0" w:color="auto"/>
          </w:divBdr>
        </w:div>
        <w:div w:id="1861240726">
          <w:marLeft w:val="0"/>
          <w:marRight w:val="0"/>
          <w:marTop w:val="0"/>
          <w:marBottom w:val="0"/>
          <w:divBdr>
            <w:top w:val="none" w:sz="0" w:space="0" w:color="auto"/>
            <w:left w:val="none" w:sz="0" w:space="0" w:color="auto"/>
            <w:bottom w:val="none" w:sz="0" w:space="0" w:color="auto"/>
            <w:right w:val="none" w:sz="0" w:space="0" w:color="auto"/>
          </w:divBdr>
        </w:div>
      </w:divsChild>
    </w:div>
    <w:div w:id="20642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abia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16</cp:revision>
  <cp:lastPrinted>2019-06-04T17:15:00Z</cp:lastPrinted>
  <dcterms:created xsi:type="dcterms:W3CDTF">2021-04-08T20:48:00Z</dcterms:created>
  <dcterms:modified xsi:type="dcterms:W3CDTF">2021-04-12T17:08:00Z</dcterms:modified>
</cp:coreProperties>
</file>